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90" w:rsidRPr="00EF6B90" w:rsidRDefault="00EF6B90" w:rsidP="00EF6B90">
      <w:pPr>
        <w:spacing w:after="0" w:line="0" w:lineRule="atLeast"/>
        <w:ind w:left="-1134" w:right="-568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F6B90">
        <w:rPr>
          <w:rFonts w:ascii="Times New Roman" w:eastAsia="Calibri" w:hAnsi="Times New Roman" w:cs="Times New Roman"/>
          <w:b/>
          <w:sz w:val="40"/>
          <w:szCs w:val="40"/>
        </w:rPr>
        <w:t>Состав и регламент работы</w:t>
      </w:r>
    </w:p>
    <w:p w:rsidR="00EF6B90" w:rsidRPr="00EF6B90" w:rsidRDefault="0029481A" w:rsidP="00EF6B90">
      <w:pPr>
        <w:spacing w:after="0" w:line="0" w:lineRule="atLeast"/>
        <w:ind w:left="-1134" w:right="-568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F6B90">
        <w:rPr>
          <w:rFonts w:ascii="Times New Roman" w:eastAsia="Calibri" w:hAnsi="Times New Roman" w:cs="Times New Roman"/>
          <w:b/>
          <w:sz w:val="40"/>
          <w:szCs w:val="40"/>
        </w:rPr>
        <w:t>Т</w:t>
      </w:r>
      <w:r w:rsidR="00EF6B90" w:rsidRPr="00EF6B90">
        <w:rPr>
          <w:rFonts w:ascii="Times New Roman" w:eastAsia="Calibri" w:hAnsi="Times New Roman" w:cs="Times New Roman"/>
          <w:b/>
          <w:sz w:val="40"/>
          <w:szCs w:val="40"/>
        </w:rPr>
        <w:t>ерриториальной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B53F03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</w:p>
    <w:p w:rsidR="00EF6B90" w:rsidRPr="00EF6B90" w:rsidRDefault="00EF6B90" w:rsidP="00EF6B90">
      <w:pPr>
        <w:spacing w:after="0" w:line="0" w:lineRule="atLeast"/>
        <w:ind w:left="-1134" w:right="-568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F6B90">
        <w:rPr>
          <w:rFonts w:ascii="Times New Roman" w:eastAsia="Calibri" w:hAnsi="Times New Roman" w:cs="Times New Roman"/>
          <w:b/>
          <w:sz w:val="40"/>
          <w:szCs w:val="40"/>
        </w:rPr>
        <w:t>психолого- медико- педагогической комиссии</w:t>
      </w:r>
    </w:p>
    <w:p w:rsidR="00EF6B90" w:rsidRPr="00EF6B90" w:rsidRDefault="00EF6B90" w:rsidP="00EF6B90">
      <w:pPr>
        <w:spacing w:after="0" w:line="0" w:lineRule="atLeast"/>
        <w:ind w:left="-1134" w:right="-568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F6B90">
        <w:rPr>
          <w:rFonts w:ascii="Times New Roman" w:eastAsia="Calibri" w:hAnsi="Times New Roman" w:cs="Times New Roman"/>
          <w:b/>
          <w:sz w:val="40"/>
          <w:szCs w:val="40"/>
        </w:rPr>
        <w:t xml:space="preserve">в </w:t>
      </w:r>
      <w:bookmarkStart w:id="0" w:name="_GoBack"/>
      <w:bookmarkEnd w:id="0"/>
      <w:r w:rsidR="00B300A3" w:rsidRPr="00EF6B90">
        <w:rPr>
          <w:rFonts w:ascii="Times New Roman" w:eastAsia="Calibri" w:hAnsi="Times New Roman" w:cs="Times New Roman"/>
          <w:b/>
          <w:sz w:val="40"/>
          <w:szCs w:val="40"/>
        </w:rPr>
        <w:t xml:space="preserve">Бирилюсском </w:t>
      </w:r>
      <w:r w:rsidR="00B300A3">
        <w:rPr>
          <w:rFonts w:ascii="Times New Roman" w:eastAsia="Calibri" w:hAnsi="Times New Roman" w:cs="Times New Roman"/>
          <w:b/>
          <w:sz w:val="40"/>
          <w:szCs w:val="40"/>
        </w:rPr>
        <w:t>муниципальном</w:t>
      </w:r>
      <w:r w:rsidR="00B53F03">
        <w:rPr>
          <w:rFonts w:ascii="Times New Roman" w:eastAsia="Calibri" w:hAnsi="Times New Roman" w:cs="Times New Roman"/>
          <w:b/>
          <w:sz w:val="40"/>
          <w:szCs w:val="40"/>
        </w:rPr>
        <w:t xml:space="preserve"> округе</w:t>
      </w:r>
    </w:p>
    <w:p w:rsidR="00EF6B90" w:rsidRPr="00EF6B90" w:rsidRDefault="00EF6B90" w:rsidP="00EF6B90">
      <w:pPr>
        <w:spacing w:after="0" w:line="0" w:lineRule="atLeast"/>
        <w:ind w:left="-1134"/>
        <w:rPr>
          <w:rFonts w:ascii="Times New Roman" w:eastAsia="Calibri" w:hAnsi="Times New Roman" w:cs="Times New Roman"/>
          <w:b/>
          <w:sz w:val="28"/>
          <w:szCs w:val="28"/>
        </w:rPr>
      </w:pPr>
      <w:r w:rsidRPr="00EF6B9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Style w:val="1"/>
        <w:tblW w:w="0" w:type="auto"/>
        <w:tblInd w:w="-1134" w:type="dxa"/>
        <w:tblLook w:val="04A0" w:firstRow="1" w:lastRow="0" w:firstColumn="1" w:lastColumn="0" w:noHBand="0" w:noVBand="1"/>
      </w:tblPr>
      <w:tblGrid>
        <w:gridCol w:w="3473"/>
        <w:gridCol w:w="2118"/>
        <w:gridCol w:w="4888"/>
      </w:tblGrid>
      <w:tr w:rsidR="00EF6B90" w:rsidRPr="0029481A" w:rsidTr="0029481A">
        <w:tc>
          <w:tcPr>
            <w:tcW w:w="3473" w:type="dxa"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Состав ТПМПК</w:t>
            </w:r>
          </w:p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8" w:type="dxa"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Кабинеты</w:t>
            </w:r>
          </w:p>
        </w:tc>
        <w:tc>
          <w:tcPr>
            <w:tcW w:w="4888" w:type="dxa"/>
          </w:tcPr>
          <w:p w:rsidR="00EF6B90" w:rsidRPr="0029481A" w:rsidRDefault="00EF6B90" w:rsidP="00EF6B9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Регламент работы</w:t>
            </w:r>
          </w:p>
        </w:tc>
      </w:tr>
      <w:tr w:rsidR="00EF6B90" w:rsidRPr="0029481A" w:rsidTr="0029481A">
        <w:tc>
          <w:tcPr>
            <w:tcW w:w="3473" w:type="dxa"/>
          </w:tcPr>
          <w:p w:rsidR="00EF6B90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Руководитель комиссии:</w:t>
            </w:r>
          </w:p>
          <w:p w:rsidR="00B53F03" w:rsidRPr="0029481A" w:rsidRDefault="00B53F03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Доскевич Галина Михайловна</w:t>
            </w:r>
          </w:p>
          <w:p w:rsidR="00EF6B90" w:rsidRPr="0029481A" w:rsidRDefault="00394AB0" w:rsidP="00EF6B90">
            <w:pPr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18" w:type="dxa"/>
          </w:tcPr>
          <w:p w:rsidR="00EF6B90" w:rsidRPr="0029481A" w:rsidRDefault="00EF6B90" w:rsidP="00EF6B9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4.2</w:t>
            </w:r>
          </w:p>
        </w:tc>
        <w:tc>
          <w:tcPr>
            <w:tcW w:w="4888" w:type="dxa"/>
            <w:vMerge w:val="restart"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B53F03" w:rsidRDefault="00EF6B90" w:rsidP="00EF6B9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Обследование </w:t>
            </w:r>
            <w:r w:rsidR="00B300A3"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детей </w:t>
            </w:r>
            <w:r w:rsidR="00B300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 з</w:t>
            </w:r>
            <w:r w:rsidR="00B300A3"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аседание </w:t>
            </w: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ТПМПК</w:t>
            </w:r>
            <w:r w:rsidR="00B300A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проводится в один день</w:t>
            </w: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: </w:t>
            </w:r>
          </w:p>
          <w:p w:rsidR="00EF6B90" w:rsidRPr="0029481A" w:rsidRDefault="00B53F03" w:rsidP="00EF6B9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Понедельник</w:t>
            </w:r>
            <w:r w:rsidR="00B300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9.00 - 17</w:t>
            </w:r>
            <w:r w:rsidR="00EF6B90"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.00</w:t>
            </w:r>
          </w:p>
          <w:p w:rsidR="0029481A" w:rsidRPr="0029481A" w:rsidRDefault="00B53F03" w:rsidP="00B53F0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Среда </w:t>
            </w:r>
            <w:r w:rsidR="00B300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9.00</w:t>
            </w:r>
            <w:proofErr w:type="gramEnd"/>
            <w:r w:rsidR="00B300A3">
              <w:rPr>
                <w:rFonts w:ascii="Times New Roman" w:eastAsia="Calibri" w:hAnsi="Times New Roman" w:cs="Times New Roman"/>
                <w:sz w:val="26"/>
                <w:szCs w:val="26"/>
              </w:rPr>
              <w:t>-17</w:t>
            </w:r>
            <w:r w:rsidR="0029481A"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.00</w:t>
            </w:r>
          </w:p>
          <w:p w:rsidR="00EF6B90" w:rsidRPr="0029481A" w:rsidRDefault="00EF6B90" w:rsidP="00EF6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B90" w:rsidRPr="0029481A" w:rsidRDefault="00EF6B90" w:rsidP="00EF6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B90" w:rsidRPr="0029481A" w:rsidRDefault="00EF6B90" w:rsidP="00EF6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B90" w:rsidRPr="0029481A" w:rsidRDefault="00EF6B90" w:rsidP="00EF6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B90" w:rsidRPr="0029481A" w:rsidRDefault="00B300A3" w:rsidP="00EF6B90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EF6B90" w:rsidRPr="0029481A" w:rsidRDefault="00EF6B90" w:rsidP="00EF6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B90" w:rsidRPr="0029481A" w:rsidRDefault="00EF6B90" w:rsidP="00EF6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B90" w:rsidRPr="0029481A" w:rsidRDefault="00EF6B90" w:rsidP="00EF6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B90" w:rsidRPr="0029481A" w:rsidRDefault="00EF6B90" w:rsidP="00EF6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B90" w:rsidRPr="0029481A" w:rsidRDefault="00EF6B90" w:rsidP="00EF6B9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F6B90" w:rsidRPr="0029481A" w:rsidRDefault="00EF6B90" w:rsidP="00EF6B90">
            <w:pPr>
              <w:tabs>
                <w:tab w:val="left" w:pos="93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Выездная комиссия </w:t>
            </w:r>
          </w:p>
          <w:p w:rsidR="00EF6B90" w:rsidRPr="0029481A" w:rsidRDefault="00EF6B90" w:rsidP="00EF6B90">
            <w:pPr>
              <w:tabs>
                <w:tab w:val="left" w:pos="93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(Рассвет, Суриково): по мере необходимости.</w:t>
            </w:r>
          </w:p>
        </w:tc>
      </w:tr>
      <w:tr w:rsidR="00EF6B90" w:rsidRPr="0029481A" w:rsidTr="0029481A">
        <w:tc>
          <w:tcPr>
            <w:tcW w:w="3473" w:type="dxa"/>
          </w:tcPr>
          <w:p w:rsidR="00EF6B90" w:rsidRPr="0029481A" w:rsidRDefault="00EF6B90" w:rsidP="00B53F0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секретарь комиссии, социальный педагог: </w:t>
            </w:r>
            <w:r w:rsidR="00B53F03">
              <w:rPr>
                <w:rFonts w:ascii="Times New Roman" w:eastAsia="Calibri" w:hAnsi="Times New Roman" w:cs="Times New Roman"/>
                <w:sz w:val="26"/>
                <w:szCs w:val="26"/>
              </w:rPr>
              <w:t>Луговская Раисия Васильевна</w:t>
            </w:r>
          </w:p>
        </w:tc>
        <w:tc>
          <w:tcPr>
            <w:tcW w:w="2118" w:type="dxa"/>
          </w:tcPr>
          <w:p w:rsidR="00EF6B90" w:rsidRPr="0029481A" w:rsidRDefault="00EF6B90" w:rsidP="00EF6B9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888" w:type="dxa"/>
            <w:vMerge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B90" w:rsidRPr="0029481A" w:rsidTr="0029481A">
        <w:trPr>
          <w:trHeight w:val="413"/>
        </w:trPr>
        <w:tc>
          <w:tcPr>
            <w:tcW w:w="3473" w:type="dxa"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2118" w:type="dxa"/>
          </w:tcPr>
          <w:p w:rsidR="00EF6B90" w:rsidRPr="0029481A" w:rsidRDefault="00EF6B90" w:rsidP="00EF6B9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88" w:type="dxa"/>
            <w:vMerge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B90" w:rsidRPr="0029481A" w:rsidTr="0029481A">
        <w:tc>
          <w:tcPr>
            <w:tcW w:w="3473" w:type="dxa"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 педагог психолог</w:t>
            </w:r>
          </w:p>
          <w:p w:rsidR="00EF6B90" w:rsidRPr="0029481A" w:rsidRDefault="00B53F03" w:rsidP="00EF6B90">
            <w:pPr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Иващенко Ольга Ивановна</w:t>
            </w:r>
          </w:p>
        </w:tc>
        <w:tc>
          <w:tcPr>
            <w:tcW w:w="2118" w:type="dxa"/>
          </w:tcPr>
          <w:p w:rsidR="00EF6B90" w:rsidRPr="0029481A" w:rsidRDefault="00EF6B90" w:rsidP="00EF6B9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4.3</w:t>
            </w:r>
          </w:p>
        </w:tc>
        <w:tc>
          <w:tcPr>
            <w:tcW w:w="4888" w:type="dxa"/>
            <w:vMerge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B90" w:rsidRPr="0029481A" w:rsidTr="0029481A">
        <w:tc>
          <w:tcPr>
            <w:tcW w:w="3473" w:type="dxa"/>
          </w:tcPr>
          <w:p w:rsidR="00EF6B90" w:rsidRPr="0029481A" w:rsidRDefault="00EF6B90" w:rsidP="00B53F03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учитель дефектолог </w:t>
            </w:r>
            <w:r w:rsidR="00B53F03">
              <w:rPr>
                <w:rFonts w:ascii="Times New Roman" w:eastAsia="Calibri" w:hAnsi="Times New Roman" w:cs="Times New Roman"/>
                <w:sz w:val="26"/>
                <w:szCs w:val="26"/>
              </w:rPr>
              <w:t>Доскевич Галина Михайловна</w:t>
            </w: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18" w:type="dxa"/>
          </w:tcPr>
          <w:p w:rsidR="00EF6B90" w:rsidRPr="0029481A" w:rsidRDefault="00EF6B90" w:rsidP="00EF6B9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4.2</w:t>
            </w:r>
          </w:p>
        </w:tc>
        <w:tc>
          <w:tcPr>
            <w:tcW w:w="4888" w:type="dxa"/>
            <w:vMerge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B90" w:rsidRPr="0029481A" w:rsidTr="0029481A">
        <w:tc>
          <w:tcPr>
            <w:tcW w:w="3473" w:type="dxa"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учитель – логопед </w:t>
            </w:r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Сергиенко Елена Николаевна;</w:t>
            </w:r>
          </w:p>
        </w:tc>
        <w:tc>
          <w:tcPr>
            <w:tcW w:w="2118" w:type="dxa"/>
          </w:tcPr>
          <w:p w:rsidR="00EF6B90" w:rsidRPr="0029481A" w:rsidRDefault="00EF6B90" w:rsidP="00EF6B9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4-1</w:t>
            </w:r>
          </w:p>
        </w:tc>
        <w:tc>
          <w:tcPr>
            <w:tcW w:w="4888" w:type="dxa"/>
            <w:vMerge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B90" w:rsidRPr="0029481A" w:rsidTr="0029481A">
        <w:tc>
          <w:tcPr>
            <w:tcW w:w="3473" w:type="dxa"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врач педиатр </w:t>
            </w:r>
          </w:p>
          <w:p w:rsidR="00EF6B90" w:rsidRPr="0029481A" w:rsidRDefault="00B53F03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3F03">
              <w:rPr>
                <w:rFonts w:ascii="Times New Roman" w:eastAsia="Calibri" w:hAnsi="Times New Roman" w:cs="Times New Roman"/>
                <w:sz w:val="26"/>
                <w:szCs w:val="26"/>
              </w:rPr>
              <w:t>Худайназаров</w:t>
            </w:r>
            <w:proofErr w:type="spellEnd"/>
            <w:r w:rsidRPr="00B53F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3F03">
              <w:rPr>
                <w:rFonts w:ascii="Times New Roman" w:eastAsia="Calibri" w:hAnsi="Times New Roman" w:cs="Times New Roman"/>
                <w:sz w:val="26"/>
                <w:szCs w:val="26"/>
              </w:rPr>
              <w:t>Мирзакул</w:t>
            </w:r>
            <w:proofErr w:type="spellEnd"/>
            <w:r w:rsidRPr="00B53F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53F03">
              <w:rPr>
                <w:rFonts w:ascii="Times New Roman" w:eastAsia="Calibri" w:hAnsi="Times New Roman" w:cs="Times New Roman"/>
                <w:sz w:val="26"/>
                <w:szCs w:val="26"/>
              </w:rPr>
              <w:t>Алиевич</w:t>
            </w:r>
            <w:proofErr w:type="spellEnd"/>
          </w:p>
        </w:tc>
        <w:tc>
          <w:tcPr>
            <w:tcW w:w="2118" w:type="dxa"/>
          </w:tcPr>
          <w:p w:rsidR="00EF6B90" w:rsidRPr="0029481A" w:rsidRDefault="00EF6B90" w:rsidP="00EF6B90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Бирилюсская районная больница</w:t>
            </w:r>
          </w:p>
        </w:tc>
        <w:tc>
          <w:tcPr>
            <w:tcW w:w="4888" w:type="dxa"/>
            <w:vMerge/>
          </w:tcPr>
          <w:p w:rsidR="00EF6B90" w:rsidRPr="0029481A" w:rsidRDefault="00EF6B90" w:rsidP="00EF6B90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9481A" w:rsidRPr="0029481A" w:rsidTr="0029481A">
        <w:tc>
          <w:tcPr>
            <w:tcW w:w="3473" w:type="dxa"/>
          </w:tcPr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="00B53F0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B53F03" w:rsidRPr="00B53F0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медицинская сестра врача офтальмолога</w:t>
            </w:r>
          </w:p>
          <w:p w:rsidR="0029481A" w:rsidRPr="0029481A" w:rsidRDefault="00B53F03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53F03">
              <w:rPr>
                <w:rFonts w:ascii="Times New Roman" w:eastAsia="Calibri" w:hAnsi="Times New Roman" w:cs="Times New Roman"/>
                <w:sz w:val="26"/>
                <w:szCs w:val="26"/>
              </w:rPr>
              <w:t>Зайцева Раиса Муратовна</w:t>
            </w:r>
          </w:p>
        </w:tc>
        <w:tc>
          <w:tcPr>
            <w:tcW w:w="2118" w:type="dxa"/>
          </w:tcPr>
          <w:p w:rsidR="0029481A" w:rsidRPr="0029481A" w:rsidRDefault="0029481A" w:rsidP="0029481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Бирилюсская районная больница</w:t>
            </w:r>
          </w:p>
        </w:tc>
        <w:tc>
          <w:tcPr>
            <w:tcW w:w="4888" w:type="dxa"/>
            <w:vMerge/>
          </w:tcPr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9481A" w:rsidRPr="0029481A" w:rsidTr="0029481A">
        <w:tc>
          <w:tcPr>
            <w:tcW w:w="3473" w:type="dxa"/>
          </w:tcPr>
          <w:p w:rsidR="0029481A" w:rsidRPr="0029481A" w:rsidRDefault="00B53F03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 врач хирург</w:t>
            </w:r>
          </w:p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Абдуваитов </w:t>
            </w:r>
            <w:proofErr w:type="spellStart"/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Махаммаджан</w:t>
            </w:r>
            <w:proofErr w:type="spellEnd"/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Юнусджанович</w:t>
            </w:r>
            <w:proofErr w:type="spellEnd"/>
          </w:p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(по согласованию);</w:t>
            </w:r>
          </w:p>
        </w:tc>
        <w:tc>
          <w:tcPr>
            <w:tcW w:w="2118" w:type="dxa"/>
          </w:tcPr>
          <w:p w:rsidR="0029481A" w:rsidRPr="0029481A" w:rsidRDefault="0029481A" w:rsidP="0029481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Бирилюсская районная больница</w:t>
            </w:r>
          </w:p>
        </w:tc>
        <w:tc>
          <w:tcPr>
            <w:tcW w:w="4888" w:type="dxa"/>
            <w:vMerge/>
          </w:tcPr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9481A" w:rsidRPr="0029481A" w:rsidTr="0029481A">
        <w:tc>
          <w:tcPr>
            <w:tcW w:w="3473" w:type="dxa"/>
          </w:tcPr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="00B53F03" w:rsidRPr="00B53F0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медицинская сестра врача </w:t>
            </w:r>
            <w:proofErr w:type="spellStart"/>
            <w:r w:rsidR="00B53F03" w:rsidRPr="00B53F0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оториноларинголога</w:t>
            </w:r>
            <w:proofErr w:type="spellEnd"/>
          </w:p>
          <w:p w:rsidR="0029481A" w:rsidRPr="0029481A" w:rsidRDefault="00B53F03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53F03">
              <w:rPr>
                <w:rFonts w:ascii="Times New Roman" w:eastAsia="Calibri" w:hAnsi="Times New Roman" w:cs="Times New Roman"/>
                <w:sz w:val="26"/>
                <w:szCs w:val="26"/>
              </w:rPr>
              <w:t>Рябчевская Татьяна Владимировна</w:t>
            </w:r>
          </w:p>
        </w:tc>
        <w:tc>
          <w:tcPr>
            <w:tcW w:w="2118" w:type="dxa"/>
          </w:tcPr>
          <w:p w:rsidR="0029481A" w:rsidRPr="0029481A" w:rsidRDefault="0029481A" w:rsidP="0029481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Бирилюсская районная больница</w:t>
            </w:r>
          </w:p>
        </w:tc>
        <w:tc>
          <w:tcPr>
            <w:tcW w:w="4888" w:type="dxa"/>
            <w:vMerge/>
          </w:tcPr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9481A" w:rsidRPr="0029481A" w:rsidTr="0029481A">
        <w:tc>
          <w:tcPr>
            <w:tcW w:w="3473" w:type="dxa"/>
          </w:tcPr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врач психиатр </w:t>
            </w:r>
          </w:p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Волков Владимир Афанасьевич </w:t>
            </w:r>
          </w:p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(по согласованию).</w:t>
            </w:r>
          </w:p>
        </w:tc>
        <w:tc>
          <w:tcPr>
            <w:tcW w:w="2118" w:type="dxa"/>
          </w:tcPr>
          <w:p w:rsidR="0029481A" w:rsidRPr="0029481A" w:rsidRDefault="0029481A" w:rsidP="0029481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81A">
              <w:rPr>
                <w:rFonts w:ascii="Times New Roman" w:eastAsia="Calibri" w:hAnsi="Times New Roman" w:cs="Times New Roman"/>
                <w:sz w:val="26"/>
                <w:szCs w:val="26"/>
              </w:rPr>
              <w:t>Бирилюсская районная больница</w:t>
            </w:r>
          </w:p>
        </w:tc>
        <w:tc>
          <w:tcPr>
            <w:tcW w:w="4888" w:type="dxa"/>
            <w:vMerge/>
          </w:tcPr>
          <w:p w:rsidR="0029481A" w:rsidRPr="0029481A" w:rsidRDefault="0029481A" w:rsidP="0029481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F6B90" w:rsidRPr="0029481A" w:rsidRDefault="00EF6B90" w:rsidP="00EF6B90">
      <w:pPr>
        <w:spacing w:after="0" w:line="0" w:lineRule="atLeast"/>
        <w:ind w:left="-1134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B90" w:rsidRPr="00EF6B90" w:rsidRDefault="00EF6B90" w:rsidP="00EF6B90">
      <w:pPr>
        <w:spacing w:after="0" w:line="0" w:lineRule="atLeast"/>
        <w:ind w:left="-1134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6B90" w:rsidRPr="00EF6B90" w:rsidRDefault="00EF6B90" w:rsidP="00EF6B90">
      <w:pPr>
        <w:spacing w:after="0" w:line="0" w:lineRule="atLeast"/>
        <w:ind w:left="-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6B90">
        <w:rPr>
          <w:rFonts w:ascii="Times New Roman" w:eastAsia="Calibri" w:hAnsi="Times New Roman" w:cs="Times New Roman"/>
          <w:b/>
          <w:sz w:val="28"/>
          <w:szCs w:val="28"/>
        </w:rPr>
        <w:t>Адрес: Школьная ул., 1, пом. 2, с. Новобирилюссы, 662120.</w:t>
      </w:r>
    </w:p>
    <w:p w:rsidR="00EF6B90" w:rsidRPr="00EF6B90" w:rsidRDefault="00EF6B90" w:rsidP="00EF6B90">
      <w:pPr>
        <w:spacing w:after="0" w:line="0" w:lineRule="atLeast"/>
        <w:ind w:left="-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6B90">
        <w:rPr>
          <w:rFonts w:ascii="Times New Roman" w:eastAsia="Calibri" w:hAnsi="Times New Roman" w:cs="Times New Roman"/>
          <w:b/>
          <w:sz w:val="28"/>
          <w:szCs w:val="28"/>
        </w:rPr>
        <w:t>Телефон: (39150) 2-11-56</w:t>
      </w:r>
    </w:p>
    <w:p w:rsidR="00667970" w:rsidRDefault="00667970"/>
    <w:sectPr w:rsidR="00667970" w:rsidSect="00A34EA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73"/>
    <w:rsid w:val="0029481A"/>
    <w:rsid w:val="00394AB0"/>
    <w:rsid w:val="00667970"/>
    <w:rsid w:val="00B300A3"/>
    <w:rsid w:val="00B53F03"/>
    <w:rsid w:val="00EF6B90"/>
    <w:rsid w:val="00FC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9B4C"/>
  <w15:chartTrackingRefBased/>
  <w15:docId w15:val="{F198E743-97BC-4546-832D-28303698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2020-11-12T05:39:00Z</cp:lastPrinted>
  <dcterms:created xsi:type="dcterms:W3CDTF">2018-10-23T05:29:00Z</dcterms:created>
  <dcterms:modified xsi:type="dcterms:W3CDTF">2025-11-24T09:20:00Z</dcterms:modified>
</cp:coreProperties>
</file>