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99" w:rsidRPr="003D1609" w:rsidRDefault="00890099" w:rsidP="00E331C5">
      <w:pPr>
        <w:spacing w:line="120" w:lineRule="atLeast"/>
        <w:rPr>
          <w:sz w:val="22"/>
          <w:szCs w:val="22"/>
        </w:rPr>
      </w:pPr>
    </w:p>
    <w:tbl>
      <w:tblPr>
        <w:tblpPr w:leftFromText="180" w:rightFromText="180" w:horzAnchor="margin" w:tblpXSpec="center" w:tblpY="-480"/>
        <w:tblW w:w="15390" w:type="dxa"/>
        <w:tblLook w:val="04A0" w:firstRow="1" w:lastRow="0" w:firstColumn="1" w:lastColumn="0" w:noHBand="0" w:noVBand="1"/>
      </w:tblPr>
      <w:tblGrid>
        <w:gridCol w:w="5211"/>
        <w:gridCol w:w="5386"/>
        <w:gridCol w:w="4793"/>
      </w:tblGrid>
      <w:tr w:rsidR="003038C8" w:rsidRPr="003D1609" w:rsidTr="00282AEB">
        <w:tc>
          <w:tcPr>
            <w:tcW w:w="5211" w:type="dxa"/>
            <w:hideMark/>
          </w:tcPr>
          <w:p w:rsidR="003038C8" w:rsidRPr="003D1609" w:rsidRDefault="003038C8" w:rsidP="00E331C5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3038C8" w:rsidRPr="003D1609" w:rsidRDefault="003038C8" w:rsidP="00E331C5">
            <w:pPr>
              <w:spacing w:line="120" w:lineRule="atLeast"/>
              <w:ind w:hanging="9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93" w:type="dxa"/>
          </w:tcPr>
          <w:p w:rsidR="003038C8" w:rsidRPr="003D1609" w:rsidRDefault="003038C8" w:rsidP="00E331C5">
            <w:pPr>
              <w:spacing w:line="120" w:lineRule="atLeast"/>
              <w:rPr>
                <w:sz w:val="22"/>
                <w:szCs w:val="22"/>
              </w:rPr>
            </w:pPr>
          </w:p>
        </w:tc>
      </w:tr>
    </w:tbl>
    <w:p w:rsidR="005424AC" w:rsidRPr="003D1609" w:rsidRDefault="005424AC" w:rsidP="005424AC">
      <w:pPr>
        <w:spacing w:line="120" w:lineRule="atLeast"/>
        <w:rPr>
          <w:sz w:val="22"/>
          <w:szCs w:val="22"/>
        </w:rPr>
      </w:pPr>
      <w:r w:rsidRPr="003D1609">
        <w:rPr>
          <w:sz w:val="22"/>
          <w:szCs w:val="22"/>
        </w:rPr>
        <w:t xml:space="preserve">                                               </w:t>
      </w:r>
      <w:r w:rsidR="00AA68EF" w:rsidRPr="003D1609">
        <w:rPr>
          <w:sz w:val="22"/>
          <w:szCs w:val="22"/>
        </w:rPr>
        <w:t xml:space="preserve">                                                               </w:t>
      </w:r>
      <w:r w:rsidRPr="003D1609">
        <w:rPr>
          <w:sz w:val="22"/>
          <w:szCs w:val="22"/>
        </w:rPr>
        <w:t xml:space="preserve">Утверждаю </w:t>
      </w:r>
    </w:p>
    <w:p w:rsidR="005424AC" w:rsidRPr="003D1609" w:rsidRDefault="005424AC" w:rsidP="005424AC">
      <w:pPr>
        <w:spacing w:line="120" w:lineRule="atLeast"/>
        <w:rPr>
          <w:sz w:val="22"/>
          <w:szCs w:val="22"/>
        </w:rPr>
      </w:pPr>
    </w:p>
    <w:p w:rsidR="005424AC" w:rsidRPr="003D1609" w:rsidRDefault="005424AC" w:rsidP="005424AC">
      <w:pPr>
        <w:spacing w:line="120" w:lineRule="atLeast"/>
        <w:rPr>
          <w:sz w:val="22"/>
          <w:szCs w:val="22"/>
        </w:rPr>
      </w:pPr>
      <w:r w:rsidRPr="003D1609">
        <w:rPr>
          <w:sz w:val="22"/>
          <w:szCs w:val="22"/>
        </w:rPr>
        <w:t xml:space="preserve">                                                                              </w:t>
      </w:r>
      <w:r w:rsidR="00AA68EF" w:rsidRPr="003D1609">
        <w:rPr>
          <w:sz w:val="22"/>
          <w:szCs w:val="22"/>
        </w:rPr>
        <w:t xml:space="preserve">     </w:t>
      </w:r>
      <w:r w:rsidR="00041AC9" w:rsidRPr="003D1609">
        <w:rPr>
          <w:sz w:val="22"/>
          <w:szCs w:val="22"/>
        </w:rPr>
        <w:t xml:space="preserve"> </w:t>
      </w:r>
      <w:r w:rsidR="00AA68EF" w:rsidRPr="003D1609">
        <w:rPr>
          <w:sz w:val="22"/>
          <w:szCs w:val="22"/>
        </w:rPr>
        <w:t xml:space="preserve"> </w:t>
      </w:r>
      <w:r w:rsidRPr="003D1609">
        <w:rPr>
          <w:sz w:val="22"/>
          <w:szCs w:val="22"/>
        </w:rPr>
        <w:t xml:space="preserve">Директор </w:t>
      </w:r>
      <w:r w:rsidR="006C6171" w:rsidRPr="003D1609">
        <w:rPr>
          <w:sz w:val="22"/>
          <w:szCs w:val="22"/>
        </w:rPr>
        <w:t>МК</w:t>
      </w:r>
      <w:r w:rsidR="007618A6" w:rsidRPr="003D1609">
        <w:rPr>
          <w:sz w:val="22"/>
          <w:szCs w:val="22"/>
        </w:rPr>
        <w:t>У Центр</w:t>
      </w:r>
      <w:r w:rsidRPr="003D1609">
        <w:rPr>
          <w:sz w:val="22"/>
          <w:szCs w:val="22"/>
        </w:rPr>
        <w:t xml:space="preserve"> «Открытый мир»,</w:t>
      </w:r>
    </w:p>
    <w:p w:rsidR="005424AC" w:rsidRPr="003D1609" w:rsidRDefault="005424AC" w:rsidP="005424AC">
      <w:pPr>
        <w:spacing w:line="120" w:lineRule="atLeast"/>
        <w:rPr>
          <w:sz w:val="22"/>
          <w:szCs w:val="22"/>
        </w:rPr>
      </w:pPr>
      <w:r w:rsidRPr="003D1609">
        <w:rPr>
          <w:sz w:val="22"/>
          <w:szCs w:val="22"/>
        </w:rPr>
        <w:t xml:space="preserve">                                                 </w:t>
      </w:r>
      <w:r w:rsidR="00AA68EF" w:rsidRPr="003D1609">
        <w:rPr>
          <w:sz w:val="22"/>
          <w:szCs w:val="22"/>
        </w:rPr>
        <w:t xml:space="preserve">                      </w:t>
      </w:r>
      <w:r w:rsidR="00041AC9" w:rsidRPr="003D1609">
        <w:rPr>
          <w:sz w:val="22"/>
          <w:szCs w:val="22"/>
        </w:rPr>
        <w:t xml:space="preserve">             </w:t>
      </w:r>
      <w:r w:rsidR="00AA68EF" w:rsidRPr="003D1609">
        <w:rPr>
          <w:sz w:val="22"/>
          <w:szCs w:val="22"/>
        </w:rPr>
        <w:t xml:space="preserve"> </w:t>
      </w:r>
      <w:r w:rsidRPr="003D1609">
        <w:rPr>
          <w:sz w:val="22"/>
          <w:szCs w:val="22"/>
        </w:rPr>
        <w:t xml:space="preserve">Председатель Т ПМПК в </w:t>
      </w:r>
      <w:r w:rsidR="00B04046" w:rsidRPr="003D1609">
        <w:rPr>
          <w:sz w:val="22"/>
          <w:szCs w:val="22"/>
        </w:rPr>
        <w:t>Бирилюсском районе</w:t>
      </w:r>
    </w:p>
    <w:p w:rsidR="005424AC" w:rsidRPr="003D1609" w:rsidRDefault="005424AC" w:rsidP="00E331C5">
      <w:pPr>
        <w:spacing w:line="120" w:lineRule="atLeast"/>
        <w:ind w:hanging="959"/>
        <w:jc w:val="center"/>
        <w:rPr>
          <w:b/>
          <w:sz w:val="22"/>
          <w:szCs w:val="22"/>
        </w:rPr>
      </w:pPr>
    </w:p>
    <w:p w:rsidR="005424AC" w:rsidRPr="003D1609" w:rsidRDefault="005424AC" w:rsidP="00E331C5">
      <w:pPr>
        <w:spacing w:line="120" w:lineRule="atLeast"/>
        <w:ind w:hanging="959"/>
        <w:jc w:val="center"/>
        <w:rPr>
          <w:b/>
          <w:sz w:val="22"/>
          <w:szCs w:val="22"/>
        </w:rPr>
      </w:pPr>
      <w:r w:rsidRPr="003D1609">
        <w:rPr>
          <w:b/>
          <w:sz w:val="22"/>
          <w:szCs w:val="22"/>
        </w:rPr>
        <w:t xml:space="preserve">                                                     </w:t>
      </w:r>
      <w:r w:rsidR="00AA68EF" w:rsidRPr="003D1609">
        <w:rPr>
          <w:b/>
          <w:sz w:val="22"/>
          <w:szCs w:val="22"/>
        </w:rPr>
        <w:t xml:space="preserve">                               </w:t>
      </w:r>
      <w:r w:rsidR="00041AC9" w:rsidRPr="003D1609">
        <w:rPr>
          <w:b/>
          <w:sz w:val="22"/>
          <w:szCs w:val="22"/>
        </w:rPr>
        <w:t xml:space="preserve">   </w:t>
      </w:r>
      <w:r w:rsidR="00AA68EF" w:rsidRPr="003D1609">
        <w:rPr>
          <w:b/>
          <w:sz w:val="22"/>
          <w:szCs w:val="22"/>
        </w:rPr>
        <w:t>__</w:t>
      </w:r>
      <w:r w:rsidRPr="003D1609">
        <w:rPr>
          <w:b/>
          <w:sz w:val="22"/>
          <w:szCs w:val="22"/>
        </w:rPr>
        <w:t>_____________________</w:t>
      </w:r>
      <w:r w:rsidR="00AA68EF" w:rsidRPr="003D1609">
        <w:rPr>
          <w:b/>
          <w:sz w:val="22"/>
          <w:szCs w:val="22"/>
        </w:rPr>
        <w:t>___</w:t>
      </w:r>
      <w:r w:rsidR="006C6171" w:rsidRPr="003D1609">
        <w:rPr>
          <w:sz w:val="22"/>
          <w:szCs w:val="22"/>
        </w:rPr>
        <w:t>Доскевич Г.М.</w:t>
      </w:r>
    </w:p>
    <w:p w:rsidR="005424AC" w:rsidRPr="003D1609" w:rsidRDefault="00041AC9" w:rsidP="00E331C5">
      <w:pPr>
        <w:spacing w:line="120" w:lineRule="atLeast"/>
        <w:ind w:hanging="959"/>
        <w:jc w:val="center"/>
        <w:rPr>
          <w:sz w:val="22"/>
          <w:szCs w:val="22"/>
        </w:rPr>
      </w:pPr>
      <w:r w:rsidRPr="003D1609">
        <w:rPr>
          <w:sz w:val="22"/>
          <w:szCs w:val="22"/>
        </w:rPr>
        <w:t xml:space="preserve">   </w:t>
      </w:r>
    </w:p>
    <w:p w:rsidR="003D1609" w:rsidRDefault="00AA68EF" w:rsidP="00E331C5">
      <w:pPr>
        <w:spacing w:line="120" w:lineRule="atLeast"/>
        <w:ind w:hanging="959"/>
        <w:jc w:val="center"/>
        <w:rPr>
          <w:b/>
          <w:sz w:val="22"/>
          <w:szCs w:val="22"/>
        </w:rPr>
      </w:pPr>
      <w:r w:rsidRPr="003D1609">
        <w:rPr>
          <w:b/>
          <w:sz w:val="22"/>
          <w:szCs w:val="22"/>
        </w:rPr>
        <w:t xml:space="preserve">                                                               </w:t>
      </w:r>
    </w:p>
    <w:p w:rsidR="005424AC" w:rsidRPr="003D1609" w:rsidRDefault="00AA68EF" w:rsidP="003D1609">
      <w:pPr>
        <w:spacing w:line="120" w:lineRule="atLeast"/>
        <w:ind w:hanging="959"/>
        <w:jc w:val="right"/>
        <w:rPr>
          <w:sz w:val="22"/>
          <w:szCs w:val="22"/>
        </w:rPr>
      </w:pPr>
      <w:r w:rsidRPr="003D1609">
        <w:rPr>
          <w:b/>
          <w:sz w:val="22"/>
          <w:szCs w:val="22"/>
        </w:rPr>
        <w:t xml:space="preserve">                  </w:t>
      </w:r>
      <w:r w:rsidR="00B6564C" w:rsidRPr="003D1609">
        <w:rPr>
          <w:b/>
          <w:sz w:val="22"/>
          <w:szCs w:val="22"/>
        </w:rPr>
        <w:t xml:space="preserve"> </w:t>
      </w:r>
      <w:r w:rsidRPr="003D1609">
        <w:rPr>
          <w:b/>
          <w:sz w:val="22"/>
          <w:szCs w:val="22"/>
        </w:rPr>
        <w:t xml:space="preserve"> </w:t>
      </w:r>
      <w:r w:rsidR="00041AC9" w:rsidRPr="003D1609">
        <w:rPr>
          <w:b/>
          <w:sz w:val="22"/>
          <w:szCs w:val="22"/>
        </w:rPr>
        <w:t xml:space="preserve">      </w:t>
      </w:r>
      <w:r w:rsidRPr="003D1609">
        <w:rPr>
          <w:b/>
          <w:sz w:val="22"/>
          <w:szCs w:val="22"/>
        </w:rPr>
        <w:t xml:space="preserve"> </w:t>
      </w:r>
      <w:r w:rsidRPr="003D1609">
        <w:rPr>
          <w:sz w:val="22"/>
          <w:szCs w:val="22"/>
        </w:rPr>
        <w:t>«_____</w:t>
      </w:r>
      <w:r w:rsidR="00B04046" w:rsidRPr="003D1609">
        <w:rPr>
          <w:sz w:val="22"/>
          <w:szCs w:val="22"/>
        </w:rPr>
        <w:t>_» _</w:t>
      </w:r>
      <w:r w:rsidRPr="003D1609">
        <w:rPr>
          <w:sz w:val="22"/>
          <w:szCs w:val="22"/>
        </w:rPr>
        <w:t>_</w:t>
      </w:r>
      <w:r w:rsidR="006C6171" w:rsidRPr="003D1609">
        <w:rPr>
          <w:sz w:val="22"/>
          <w:szCs w:val="22"/>
        </w:rPr>
        <w:t>_________________            2024</w:t>
      </w:r>
      <w:r w:rsidRPr="003D1609">
        <w:rPr>
          <w:sz w:val="22"/>
          <w:szCs w:val="22"/>
        </w:rPr>
        <w:t xml:space="preserve"> год</w:t>
      </w:r>
    </w:p>
    <w:p w:rsidR="005424AC" w:rsidRPr="003D1609" w:rsidRDefault="005424AC" w:rsidP="00E331C5">
      <w:pPr>
        <w:spacing w:line="120" w:lineRule="atLeast"/>
        <w:ind w:hanging="959"/>
        <w:jc w:val="center"/>
        <w:rPr>
          <w:b/>
          <w:sz w:val="22"/>
          <w:szCs w:val="22"/>
        </w:rPr>
      </w:pPr>
    </w:p>
    <w:p w:rsidR="005424AC" w:rsidRPr="003D1609" w:rsidRDefault="005424AC" w:rsidP="00E331C5">
      <w:pPr>
        <w:spacing w:line="120" w:lineRule="atLeast"/>
        <w:ind w:hanging="959"/>
        <w:jc w:val="center"/>
        <w:rPr>
          <w:b/>
          <w:sz w:val="22"/>
          <w:szCs w:val="22"/>
        </w:rPr>
      </w:pPr>
    </w:p>
    <w:p w:rsidR="005424AC" w:rsidRPr="003D1609" w:rsidRDefault="005424AC" w:rsidP="00E331C5">
      <w:pPr>
        <w:spacing w:line="120" w:lineRule="atLeast"/>
        <w:ind w:hanging="959"/>
        <w:jc w:val="center"/>
        <w:rPr>
          <w:b/>
          <w:sz w:val="22"/>
          <w:szCs w:val="22"/>
        </w:rPr>
      </w:pPr>
    </w:p>
    <w:p w:rsidR="00041AC9" w:rsidRPr="003D1609" w:rsidRDefault="00B04046" w:rsidP="00AA68EF">
      <w:pPr>
        <w:spacing w:line="120" w:lineRule="atLeast"/>
        <w:ind w:hanging="959"/>
        <w:jc w:val="center"/>
        <w:rPr>
          <w:b/>
          <w:sz w:val="22"/>
          <w:szCs w:val="22"/>
        </w:rPr>
      </w:pPr>
      <w:r w:rsidRPr="003D1609">
        <w:rPr>
          <w:b/>
          <w:sz w:val="22"/>
          <w:szCs w:val="22"/>
        </w:rPr>
        <w:t>ПЛАН РАБОТЫ</w:t>
      </w:r>
    </w:p>
    <w:p w:rsidR="00041AC9" w:rsidRPr="003D1609" w:rsidRDefault="00041AC9" w:rsidP="00041AC9">
      <w:pPr>
        <w:spacing w:line="120" w:lineRule="atLeast"/>
        <w:ind w:hanging="959"/>
        <w:jc w:val="center"/>
        <w:rPr>
          <w:sz w:val="22"/>
          <w:szCs w:val="22"/>
        </w:rPr>
      </w:pPr>
    </w:p>
    <w:p w:rsidR="00E331C5" w:rsidRPr="003D1609" w:rsidRDefault="00041AC9" w:rsidP="00041AC9">
      <w:pPr>
        <w:spacing w:line="120" w:lineRule="atLeast"/>
        <w:ind w:hanging="959"/>
        <w:jc w:val="center"/>
        <w:rPr>
          <w:sz w:val="22"/>
          <w:szCs w:val="22"/>
        </w:rPr>
      </w:pPr>
      <w:r w:rsidRPr="003D1609">
        <w:rPr>
          <w:sz w:val="22"/>
          <w:szCs w:val="22"/>
        </w:rPr>
        <w:t>т</w:t>
      </w:r>
      <w:r w:rsidR="00E331C5" w:rsidRPr="003D1609">
        <w:rPr>
          <w:sz w:val="22"/>
          <w:szCs w:val="22"/>
        </w:rPr>
        <w:t>ерриториальной</w:t>
      </w:r>
      <w:r w:rsidRPr="003D1609">
        <w:rPr>
          <w:sz w:val="22"/>
          <w:szCs w:val="22"/>
        </w:rPr>
        <w:t xml:space="preserve"> </w:t>
      </w:r>
      <w:r w:rsidR="00B04046" w:rsidRPr="003D1609">
        <w:rPr>
          <w:sz w:val="22"/>
          <w:szCs w:val="22"/>
        </w:rPr>
        <w:t xml:space="preserve">(муниципальной) </w:t>
      </w:r>
      <w:r w:rsidR="00AA68EF" w:rsidRPr="003D1609">
        <w:rPr>
          <w:sz w:val="22"/>
          <w:szCs w:val="22"/>
        </w:rPr>
        <w:t>психолого-медико-педагогической комиссии</w:t>
      </w:r>
    </w:p>
    <w:p w:rsidR="00C71BFD" w:rsidRPr="003D1609" w:rsidRDefault="00251E9C" w:rsidP="00AA68EF">
      <w:pPr>
        <w:spacing w:line="120" w:lineRule="atLeast"/>
        <w:ind w:hanging="959"/>
        <w:jc w:val="center"/>
        <w:rPr>
          <w:sz w:val="22"/>
          <w:szCs w:val="22"/>
        </w:rPr>
      </w:pPr>
      <w:r w:rsidRPr="003D1609">
        <w:rPr>
          <w:sz w:val="22"/>
          <w:szCs w:val="22"/>
        </w:rPr>
        <w:t>в Бирилюсском районе</w:t>
      </w:r>
    </w:p>
    <w:p w:rsidR="003038C8" w:rsidRPr="003D1609" w:rsidRDefault="00483733" w:rsidP="00AA68EF">
      <w:pPr>
        <w:spacing w:line="120" w:lineRule="atLeast"/>
        <w:ind w:hanging="959"/>
        <w:jc w:val="center"/>
        <w:rPr>
          <w:sz w:val="22"/>
          <w:szCs w:val="22"/>
        </w:rPr>
      </w:pPr>
      <w:r w:rsidRPr="003D1609">
        <w:rPr>
          <w:color w:val="000000" w:themeColor="text1"/>
          <w:sz w:val="22"/>
          <w:szCs w:val="22"/>
        </w:rPr>
        <w:t xml:space="preserve">на </w:t>
      </w:r>
      <w:r w:rsidR="003D1609" w:rsidRPr="003D1609">
        <w:rPr>
          <w:color w:val="000000" w:themeColor="text1"/>
          <w:sz w:val="22"/>
          <w:szCs w:val="22"/>
        </w:rPr>
        <w:t>2023</w:t>
      </w:r>
      <w:r w:rsidR="003038C8" w:rsidRPr="003D1609">
        <w:rPr>
          <w:color w:val="000000" w:themeColor="text1"/>
          <w:sz w:val="22"/>
          <w:szCs w:val="22"/>
        </w:rPr>
        <w:t>-</w:t>
      </w:r>
      <w:r w:rsidR="003D1609" w:rsidRPr="003D1609">
        <w:rPr>
          <w:color w:val="000000" w:themeColor="text1"/>
          <w:sz w:val="22"/>
          <w:szCs w:val="22"/>
        </w:rPr>
        <w:t>2024</w:t>
      </w:r>
      <w:r w:rsidRPr="003D1609">
        <w:rPr>
          <w:color w:val="000000" w:themeColor="text1"/>
          <w:sz w:val="22"/>
          <w:szCs w:val="22"/>
        </w:rPr>
        <w:t xml:space="preserve"> учебный год </w:t>
      </w:r>
    </w:p>
    <w:p w:rsidR="006C4CEB" w:rsidRDefault="006C4CEB" w:rsidP="00E331C5">
      <w:pPr>
        <w:tabs>
          <w:tab w:val="left" w:pos="1495"/>
        </w:tabs>
        <w:spacing w:line="120" w:lineRule="atLeast"/>
        <w:jc w:val="center"/>
        <w:rPr>
          <w:b/>
          <w:color w:val="000000" w:themeColor="text1"/>
          <w:sz w:val="22"/>
          <w:szCs w:val="22"/>
        </w:rPr>
      </w:pPr>
    </w:p>
    <w:p w:rsidR="003D1609" w:rsidRDefault="003D1609" w:rsidP="00E331C5">
      <w:pPr>
        <w:tabs>
          <w:tab w:val="left" w:pos="1495"/>
        </w:tabs>
        <w:spacing w:line="120" w:lineRule="atLeast"/>
        <w:jc w:val="center"/>
        <w:rPr>
          <w:b/>
          <w:color w:val="000000" w:themeColor="text1"/>
          <w:sz w:val="22"/>
          <w:szCs w:val="22"/>
        </w:rPr>
      </w:pPr>
    </w:p>
    <w:p w:rsidR="00B64FD6" w:rsidRDefault="00B64FD6" w:rsidP="00E331C5">
      <w:pPr>
        <w:tabs>
          <w:tab w:val="left" w:pos="1495"/>
        </w:tabs>
        <w:spacing w:line="120" w:lineRule="atLeast"/>
        <w:jc w:val="center"/>
        <w:rPr>
          <w:b/>
          <w:color w:val="000000" w:themeColor="text1"/>
          <w:sz w:val="22"/>
          <w:szCs w:val="22"/>
        </w:rPr>
      </w:pPr>
    </w:p>
    <w:p w:rsidR="00B64FD6" w:rsidRDefault="00B64FD6" w:rsidP="00E331C5">
      <w:pPr>
        <w:tabs>
          <w:tab w:val="left" w:pos="1495"/>
        </w:tabs>
        <w:spacing w:line="120" w:lineRule="atLeast"/>
        <w:jc w:val="center"/>
        <w:rPr>
          <w:b/>
          <w:color w:val="000000" w:themeColor="text1"/>
          <w:sz w:val="22"/>
          <w:szCs w:val="22"/>
        </w:rPr>
      </w:pPr>
    </w:p>
    <w:p w:rsidR="00B64FD6" w:rsidRDefault="00B64FD6" w:rsidP="00E331C5">
      <w:pPr>
        <w:tabs>
          <w:tab w:val="left" w:pos="1495"/>
        </w:tabs>
        <w:spacing w:line="120" w:lineRule="atLeast"/>
        <w:jc w:val="center"/>
        <w:rPr>
          <w:b/>
          <w:color w:val="000000" w:themeColor="text1"/>
          <w:sz w:val="22"/>
          <w:szCs w:val="22"/>
        </w:rPr>
      </w:pPr>
    </w:p>
    <w:p w:rsidR="00B64FD6" w:rsidRPr="003D1609" w:rsidRDefault="00B64FD6" w:rsidP="00E331C5">
      <w:pPr>
        <w:tabs>
          <w:tab w:val="left" w:pos="1495"/>
        </w:tabs>
        <w:spacing w:line="120" w:lineRule="atLeast"/>
        <w:jc w:val="center"/>
        <w:rPr>
          <w:b/>
          <w:color w:val="000000" w:themeColor="text1"/>
          <w:sz w:val="22"/>
          <w:szCs w:val="22"/>
        </w:rPr>
      </w:pPr>
    </w:p>
    <w:p w:rsidR="00AA68EF" w:rsidRPr="003D1609" w:rsidRDefault="00AA68EF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bCs/>
          <w:iCs/>
          <w:sz w:val="22"/>
          <w:szCs w:val="22"/>
        </w:rPr>
      </w:pPr>
    </w:p>
    <w:p w:rsidR="00C71BFD" w:rsidRPr="003D1609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bCs/>
          <w:iCs/>
          <w:sz w:val="22"/>
          <w:szCs w:val="22"/>
        </w:rPr>
      </w:pPr>
      <w:r w:rsidRPr="003D1609">
        <w:rPr>
          <w:bCs/>
          <w:iCs/>
          <w:sz w:val="22"/>
          <w:szCs w:val="22"/>
        </w:rPr>
        <w:t>Цель:</w:t>
      </w:r>
    </w:p>
    <w:p w:rsidR="00AA68EF" w:rsidRPr="003D1609" w:rsidRDefault="00AA68EF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bCs/>
          <w:iCs/>
          <w:sz w:val="22"/>
          <w:szCs w:val="22"/>
        </w:rPr>
      </w:pPr>
    </w:p>
    <w:p w:rsidR="006C4CEB" w:rsidRPr="003D1609" w:rsidRDefault="003F5E11" w:rsidP="00C71BFD">
      <w:pPr>
        <w:tabs>
          <w:tab w:val="left" w:pos="1320"/>
        </w:tabs>
        <w:spacing w:line="120" w:lineRule="atLeast"/>
        <w:ind w:left="709" w:right="284"/>
        <w:jc w:val="both"/>
        <w:rPr>
          <w:sz w:val="22"/>
          <w:szCs w:val="22"/>
        </w:rPr>
      </w:pPr>
      <w:r w:rsidRPr="003D1609">
        <w:rPr>
          <w:sz w:val="22"/>
          <w:szCs w:val="22"/>
        </w:rPr>
        <w:tab/>
      </w:r>
      <w:r w:rsidR="006C4CEB" w:rsidRPr="003D1609">
        <w:rPr>
          <w:sz w:val="22"/>
          <w:szCs w:val="22"/>
        </w:rPr>
        <w:t xml:space="preserve">определение специальных </w:t>
      </w:r>
      <w:r w:rsidR="006C6171" w:rsidRPr="003D1609">
        <w:rPr>
          <w:sz w:val="22"/>
          <w:szCs w:val="22"/>
        </w:rPr>
        <w:t>условий и образовательных потребностей</w:t>
      </w:r>
      <w:r w:rsidR="00D67F32" w:rsidRPr="003D1609">
        <w:rPr>
          <w:sz w:val="22"/>
          <w:szCs w:val="22"/>
        </w:rPr>
        <w:t>, необходимых</w:t>
      </w:r>
      <w:r w:rsidR="006C4CEB" w:rsidRPr="003D1609">
        <w:rPr>
          <w:sz w:val="22"/>
          <w:szCs w:val="22"/>
        </w:rPr>
        <w:t xml:space="preserve"> ребенку с ограниченными возможностями здоровья для обеспечения развития, получения образования, адаптации и интеграции в социуме.</w:t>
      </w:r>
    </w:p>
    <w:p w:rsidR="006C4CEB" w:rsidRPr="003D1609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</w:p>
    <w:p w:rsidR="006C4CEB" w:rsidRPr="003D1609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  <w:r w:rsidRPr="003D1609">
        <w:rPr>
          <w:bCs/>
          <w:iCs/>
          <w:sz w:val="22"/>
          <w:szCs w:val="22"/>
        </w:rPr>
        <w:t>Задачи</w:t>
      </w:r>
      <w:r w:rsidRPr="003D1609">
        <w:rPr>
          <w:sz w:val="22"/>
          <w:szCs w:val="22"/>
        </w:rPr>
        <w:t>:</w:t>
      </w:r>
    </w:p>
    <w:p w:rsidR="00C71BFD" w:rsidRPr="003D1609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</w:p>
    <w:p w:rsidR="006C4CEB" w:rsidRPr="003D1609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  <w:r w:rsidRPr="003D1609">
        <w:rPr>
          <w:sz w:val="22"/>
          <w:szCs w:val="22"/>
        </w:rPr>
        <w:t xml:space="preserve"> - проведение раннего комплексного обследования детей   с целью выявления особенностей развития ребенка и его резервных возможностей;</w:t>
      </w:r>
    </w:p>
    <w:p w:rsidR="00C71BFD" w:rsidRPr="003D1609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</w:p>
    <w:p w:rsidR="006C4CEB" w:rsidRPr="003D1609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  <w:r w:rsidRPr="003D1609">
        <w:rPr>
          <w:sz w:val="22"/>
          <w:szCs w:val="22"/>
        </w:rPr>
        <w:t>- разработка рекомендаций для детей с ОВЗ, в том числе для детей-</w:t>
      </w:r>
      <w:r w:rsidR="00483733" w:rsidRPr="003D1609">
        <w:rPr>
          <w:sz w:val="22"/>
          <w:szCs w:val="22"/>
        </w:rPr>
        <w:t>инвалидов, обучающихся</w:t>
      </w:r>
      <w:r w:rsidRPr="003D1609">
        <w:rPr>
          <w:sz w:val="22"/>
          <w:szCs w:val="22"/>
        </w:rPr>
        <w:t xml:space="preserve">   в образовательных организациях в формате инклюзивного образования;</w:t>
      </w:r>
    </w:p>
    <w:p w:rsidR="00C71BFD" w:rsidRPr="003D1609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</w:p>
    <w:p w:rsidR="006C4CEB" w:rsidRPr="003D1609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  <w:r w:rsidRPr="003D1609">
        <w:rPr>
          <w:sz w:val="22"/>
          <w:szCs w:val="22"/>
        </w:rPr>
        <w:t xml:space="preserve">- повышение </w:t>
      </w:r>
      <w:r w:rsidR="00483733" w:rsidRPr="003D1609">
        <w:rPr>
          <w:sz w:val="22"/>
          <w:szCs w:val="22"/>
        </w:rPr>
        <w:t>профессионального уровня</w:t>
      </w:r>
      <w:r w:rsidRPr="003D1609">
        <w:rPr>
          <w:sz w:val="22"/>
          <w:szCs w:val="22"/>
        </w:rPr>
        <w:t xml:space="preserve"> специалистов ПМПК с целью совершенствования комплексной диагностики детей   с использованием </w:t>
      </w:r>
      <w:r w:rsidR="00A1187B" w:rsidRPr="003D1609">
        <w:rPr>
          <w:sz w:val="22"/>
          <w:szCs w:val="22"/>
        </w:rPr>
        <w:t>наиболее эффективных технологий;</w:t>
      </w:r>
    </w:p>
    <w:p w:rsidR="00C71BFD" w:rsidRPr="003D1609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</w:p>
    <w:p w:rsidR="00A1187B" w:rsidRPr="003D1609" w:rsidRDefault="00A1187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  <w:r w:rsidRPr="003D1609">
        <w:rPr>
          <w:sz w:val="22"/>
          <w:szCs w:val="22"/>
        </w:rPr>
        <w:t xml:space="preserve">-  консультирование педагогов по вопросам особенностей </w:t>
      </w:r>
      <w:r w:rsidR="00483733" w:rsidRPr="003D1609">
        <w:rPr>
          <w:sz w:val="22"/>
          <w:szCs w:val="22"/>
        </w:rPr>
        <w:t>развития,</w:t>
      </w:r>
      <w:r w:rsidRPr="003D1609">
        <w:rPr>
          <w:sz w:val="22"/>
          <w:szCs w:val="22"/>
        </w:rPr>
        <w:t xml:space="preserve"> социализации и обучения детей с ОВЗ и детей инвалидов;</w:t>
      </w:r>
    </w:p>
    <w:p w:rsidR="00C71BFD" w:rsidRPr="003D1609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</w:p>
    <w:p w:rsidR="00A1187B" w:rsidRPr="003D1609" w:rsidRDefault="00A1187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  <w:r w:rsidRPr="003D1609">
        <w:rPr>
          <w:sz w:val="22"/>
          <w:szCs w:val="22"/>
        </w:rPr>
        <w:t>-  работа с родителями детей с ОВЗ и инвалидностью по оптимизации семейного воспитания, овладения современными представлениями и навыками эффективного взаимодействия с детьми, адаптации, обучения и социализации.</w:t>
      </w:r>
    </w:p>
    <w:p w:rsidR="00A1187B" w:rsidRPr="003D1609" w:rsidRDefault="00A1187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2"/>
          <w:szCs w:val="22"/>
        </w:rPr>
      </w:pPr>
    </w:p>
    <w:p w:rsidR="00890099" w:rsidRPr="003D1609" w:rsidRDefault="00890099" w:rsidP="00E331C5">
      <w:pPr>
        <w:spacing w:line="120" w:lineRule="atLeast"/>
        <w:rPr>
          <w:sz w:val="22"/>
          <w:szCs w:val="22"/>
        </w:rPr>
      </w:pPr>
    </w:p>
    <w:p w:rsidR="00C71BFD" w:rsidRDefault="00C71BFD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3D1609" w:rsidRDefault="003D1609" w:rsidP="00E331C5">
      <w:pPr>
        <w:spacing w:line="120" w:lineRule="atLeast"/>
        <w:rPr>
          <w:sz w:val="22"/>
          <w:szCs w:val="22"/>
        </w:rPr>
      </w:pPr>
    </w:p>
    <w:p w:rsidR="00C71BFD" w:rsidRPr="003D1609" w:rsidRDefault="00C71BFD" w:rsidP="00E331C5">
      <w:pPr>
        <w:spacing w:line="120" w:lineRule="atLeast"/>
        <w:rPr>
          <w:sz w:val="22"/>
          <w:szCs w:val="22"/>
        </w:rPr>
      </w:pPr>
      <w:bookmarkStart w:id="0" w:name="_GoBack"/>
      <w:bookmarkEnd w:id="0"/>
    </w:p>
    <w:p w:rsidR="00935CC5" w:rsidRPr="003D1609" w:rsidRDefault="00935CC5" w:rsidP="00E331C5">
      <w:pPr>
        <w:spacing w:line="120" w:lineRule="atLeast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4628"/>
        <w:gridCol w:w="1701"/>
        <w:gridCol w:w="2127"/>
        <w:gridCol w:w="1701"/>
      </w:tblGrid>
      <w:tr w:rsidR="00890099" w:rsidRPr="003D1609" w:rsidTr="00B04046">
        <w:tc>
          <w:tcPr>
            <w:tcW w:w="583" w:type="dxa"/>
            <w:vAlign w:val="center"/>
          </w:tcPr>
          <w:p w:rsidR="00890099" w:rsidRPr="003D1609" w:rsidRDefault="00890099" w:rsidP="00E331C5">
            <w:pPr>
              <w:spacing w:line="120" w:lineRule="atLeast"/>
              <w:ind w:left="137"/>
            </w:pPr>
            <w:r w:rsidRPr="003D1609">
              <w:t xml:space="preserve">№ </w:t>
            </w:r>
          </w:p>
        </w:tc>
        <w:tc>
          <w:tcPr>
            <w:tcW w:w="4628" w:type="dxa"/>
            <w:vAlign w:val="center"/>
          </w:tcPr>
          <w:p w:rsidR="00890099" w:rsidRPr="003D1609" w:rsidRDefault="00890099" w:rsidP="00E331C5">
            <w:pPr>
              <w:spacing w:line="120" w:lineRule="atLeast"/>
              <w:ind w:left="1"/>
              <w:jc w:val="center"/>
            </w:pPr>
            <w:r w:rsidRPr="003D1609">
              <w:rPr>
                <w:b/>
              </w:rPr>
              <w:t>Планируемые мероприятия</w:t>
            </w:r>
            <w:r w:rsidRPr="003D1609">
              <w:t xml:space="preserve"> </w:t>
            </w:r>
          </w:p>
        </w:tc>
        <w:tc>
          <w:tcPr>
            <w:tcW w:w="1701" w:type="dxa"/>
          </w:tcPr>
          <w:p w:rsidR="00890099" w:rsidRPr="003D1609" w:rsidRDefault="00890099" w:rsidP="00E331C5">
            <w:pPr>
              <w:spacing w:line="120" w:lineRule="atLeast"/>
              <w:jc w:val="center"/>
            </w:pPr>
            <w:r w:rsidRPr="003D1609">
              <w:rPr>
                <w:b/>
              </w:rPr>
              <w:t xml:space="preserve">Сроки исполнения </w:t>
            </w:r>
          </w:p>
        </w:tc>
        <w:tc>
          <w:tcPr>
            <w:tcW w:w="2127" w:type="dxa"/>
          </w:tcPr>
          <w:p w:rsidR="00890099" w:rsidRPr="003D1609" w:rsidRDefault="00890099" w:rsidP="00E331C5">
            <w:pPr>
              <w:spacing w:line="120" w:lineRule="atLeast"/>
              <w:jc w:val="center"/>
            </w:pPr>
            <w:r w:rsidRPr="003D1609">
              <w:rPr>
                <w:b/>
              </w:rPr>
              <w:t>Исполнители и участники</w:t>
            </w:r>
            <w:r w:rsidRPr="003D1609">
              <w:t xml:space="preserve"> </w:t>
            </w:r>
          </w:p>
        </w:tc>
        <w:tc>
          <w:tcPr>
            <w:tcW w:w="1701" w:type="dxa"/>
          </w:tcPr>
          <w:p w:rsidR="00890099" w:rsidRPr="003D1609" w:rsidRDefault="00890099" w:rsidP="00E331C5">
            <w:pPr>
              <w:spacing w:line="120" w:lineRule="atLeast"/>
              <w:jc w:val="center"/>
            </w:pPr>
            <w:r w:rsidRPr="003D1609">
              <w:rPr>
                <w:b/>
              </w:rPr>
              <w:t xml:space="preserve">Планируемый  результат </w:t>
            </w:r>
          </w:p>
        </w:tc>
      </w:tr>
      <w:tr w:rsidR="00890099" w:rsidRPr="003D1609" w:rsidTr="00B04046">
        <w:tc>
          <w:tcPr>
            <w:tcW w:w="10740" w:type="dxa"/>
            <w:gridSpan w:val="5"/>
          </w:tcPr>
          <w:p w:rsidR="00935CC5" w:rsidRPr="003D1609" w:rsidRDefault="00935CC5" w:rsidP="00E331C5">
            <w:pPr>
              <w:spacing w:line="120" w:lineRule="atLeast"/>
              <w:jc w:val="center"/>
              <w:rPr>
                <w:b/>
              </w:rPr>
            </w:pPr>
          </w:p>
          <w:p w:rsidR="00890099" w:rsidRPr="003D1609" w:rsidRDefault="00DB797A" w:rsidP="00E331C5">
            <w:pPr>
              <w:spacing w:line="120" w:lineRule="atLeast"/>
              <w:jc w:val="center"/>
              <w:rPr>
                <w:b/>
              </w:rPr>
            </w:pPr>
            <w:r w:rsidRPr="003D1609">
              <w:rPr>
                <w:b/>
              </w:rPr>
              <w:t>1.</w:t>
            </w:r>
            <w:r w:rsidR="00890099" w:rsidRPr="003D1609">
              <w:rPr>
                <w:b/>
              </w:rPr>
              <w:t>ЭКСПЕРТНО - ДИАГНОСТИЧЕСКОЕ НАПРАВЛЕНИЕ</w:t>
            </w:r>
          </w:p>
          <w:p w:rsidR="005424AC" w:rsidRPr="003D1609" w:rsidRDefault="005424AC" w:rsidP="00E331C5">
            <w:pPr>
              <w:spacing w:line="120" w:lineRule="atLeast"/>
              <w:jc w:val="center"/>
            </w:pPr>
          </w:p>
        </w:tc>
      </w:tr>
      <w:tr w:rsidR="00DB797A" w:rsidRPr="003D1609" w:rsidTr="00B04046">
        <w:tc>
          <w:tcPr>
            <w:tcW w:w="583" w:type="dxa"/>
            <w:vAlign w:val="center"/>
          </w:tcPr>
          <w:p w:rsidR="00DB797A" w:rsidRPr="003D1609" w:rsidRDefault="00DB797A" w:rsidP="00E331C5">
            <w:pPr>
              <w:spacing w:line="120" w:lineRule="atLeast"/>
            </w:pPr>
            <w:r w:rsidRPr="003D1609">
              <w:t xml:space="preserve">1.1 </w:t>
            </w:r>
          </w:p>
        </w:tc>
        <w:tc>
          <w:tcPr>
            <w:tcW w:w="4628" w:type="dxa"/>
          </w:tcPr>
          <w:p w:rsidR="00DB797A" w:rsidRPr="003D1609" w:rsidRDefault="00DB797A" w:rsidP="00E331C5">
            <w:pPr>
              <w:spacing w:line="120" w:lineRule="atLeast"/>
            </w:pPr>
            <w:r w:rsidRPr="003D1609">
              <w:t>Комплексное, психолого-медико</w:t>
            </w:r>
            <w:r w:rsidR="008D430C" w:rsidRPr="003D1609">
              <w:t>-</w:t>
            </w:r>
            <w:r w:rsidRPr="003D1609">
              <w:t>педагогическое обследование детей и подростков, выявление особенностей их развития, резервных возможностей в условиях инклюзивного образования.</w:t>
            </w:r>
          </w:p>
        </w:tc>
        <w:tc>
          <w:tcPr>
            <w:tcW w:w="1701" w:type="dxa"/>
            <w:vAlign w:val="center"/>
          </w:tcPr>
          <w:p w:rsidR="00DB797A" w:rsidRPr="003D1609" w:rsidRDefault="003038C8" w:rsidP="00E331C5">
            <w:pPr>
              <w:spacing w:line="120" w:lineRule="atLeast"/>
            </w:pPr>
            <w:r w:rsidRPr="003D1609">
              <w:t>Вторник, четверг,</w:t>
            </w:r>
            <w:r w:rsidR="00DB797A" w:rsidRPr="003D1609">
              <w:t xml:space="preserve"> пятница  </w:t>
            </w:r>
          </w:p>
        </w:tc>
        <w:tc>
          <w:tcPr>
            <w:tcW w:w="2127" w:type="dxa"/>
          </w:tcPr>
          <w:p w:rsidR="00DB797A" w:rsidRPr="003D1609" w:rsidRDefault="006C6171" w:rsidP="00E331C5">
            <w:pPr>
              <w:spacing w:line="120" w:lineRule="atLeast"/>
            </w:pPr>
            <w:r w:rsidRPr="003D1609">
              <w:t>Доскевич Г.М.</w:t>
            </w:r>
          </w:p>
          <w:p w:rsidR="006C6171" w:rsidRPr="003D1609" w:rsidRDefault="006C6171" w:rsidP="00E331C5">
            <w:pPr>
              <w:spacing w:line="120" w:lineRule="atLeast"/>
            </w:pPr>
            <w:r w:rsidRPr="003D1609">
              <w:t>Луговская Р.В.</w:t>
            </w:r>
          </w:p>
          <w:p w:rsidR="006C6171" w:rsidRPr="003D1609" w:rsidRDefault="006C6171" w:rsidP="00E331C5">
            <w:pPr>
              <w:spacing w:line="120" w:lineRule="atLeast"/>
            </w:pPr>
            <w:r w:rsidRPr="003D1609">
              <w:t>Иващенко О.И.</w:t>
            </w:r>
          </w:p>
          <w:p w:rsidR="00DB797A" w:rsidRPr="003D1609" w:rsidRDefault="00DB797A" w:rsidP="00E331C5">
            <w:pPr>
              <w:spacing w:line="120" w:lineRule="atLeast"/>
            </w:pPr>
            <w:r w:rsidRPr="003D1609">
              <w:t>Сергеенко Е.Н</w:t>
            </w:r>
          </w:p>
        </w:tc>
        <w:tc>
          <w:tcPr>
            <w:tcW w:w="1701" w:type="dxa"/>
            <w:vAlign w:val="center"/>
          </w:tcPr>
          <w:p w:rsidR="00DB797A" w:rsidRPr="003D1609" w:rsidRDefault="006C6171" w:rsidP="00E331C5">
            <w:pPr>
              <w:spacing w:line="120" w:lineRule="atLeast"/>
            </w:pPr>
            <w:r w:rsidRPr="003D1609">
              <w:t>Протокол</w:t>
            </w:r>
            <w:r w:rsidR="00BE3E62" w:rsidRPr="003D1609">
              <w:t xml:space="preserve"> </w:t>
            </w:r>
            <w:r w:rsidRPr="003D1609">
              <w:t>ПМПК.</w:t>
            </w:r>
          </w:p>
          <w:p w:rsidR="00BE3E62" w:rsidRPr="003D1609" w:rsidRDefault="00BE3E62" w:rsidP="00E331C5">
            <w:pPr>
              <w:spacing w:line="120" w:lineRule="atLeast"/>
            </w:pPr>
            <w:r w:rsidRPr="003D1609">
              <w:t xml:space="preserve"> </w:t>
            </w:r>
          </w:p>
        </w:tc>
      </w:tr>
      <w:tr w:rsidR="00DB797A" w:rsidRPr="003D1609" w:rsidTr="00B04046">
        <w:tc>
          <w:tcPr>
            <w:tcW w:w="583" w:type="dxa"/>
            <w:vAlign w:val="center"/>
          </w:tcPr>
          <w:p w:rsidR="00DB797A" w:rsidRPr="003D1609" w:rsidRDefault="00DB797A" w:rsidP="00E331C5">
            <w:pPr>
              <w:spacing w:line="120" w:lineRule="atLeast"/>
            </w:pPr>
            <w:r w:rsidRPr="003D1609">
              <w:t xml:space="preserve">1.2 </w:t>
            </w:r>
          </w:p>
        </w:tc>
        <w:tc>
          <w:tcPr>
            <w:tcW w:w="4628" w:type="dxa"/>
          </w:tcPr>
          <w:p w:rsidR="00DB797A" w:rsidRPr="003D1609" w:rsidRDefault="00DB797A" w:rsidP="00E331C5">
            <w:pPr>
              <w:spacing w:line="120" w:lineRule="atLeast"/>
            </w:pPr>
            <w:r w:rsidRPr="003D1609">
              <w:t xml:space="preserve">Разработка индивидуальных рекомендаций по созданию условий обучения и воспитания, адекватных психофизическим особенностям детей, а также по осуществлению необходимой психолого-медико-педагогической помощи в процессе их обучения, интеграции и социализации. </w:t>
            </w:r>
          </w:p>
        </w:tc>
        <w:tc>
          <w:tcPr>
            <w:tcW w:w="1701" w:type="dxa"/>
            <w:vAlign w:val="center"/>
          </w:tcPr>
          <w:p w:rsidR="00E957D4" w:rsidRPr="003D1609" w:rsidRDefault="008D430C" w:rsidP="00E331C5">
            <w:pPr>
              <w:spacing w:line="120" w:lineRule="atLeast"/>
            </w:pPr>
            <w:r w:rsidRPr="003D1609">
              <w:t>Понедельник,</w:t>
            </w:r>
            <w:r w:rsidR="00483733" w:rsidRPr="003D1609">
              <w:t xml:space="preserve"> </w:t>
            </w:r>
            <w:r w:rsidR="00BE3E62" w:rsidRPr="003D1609">
              <w:t xml:space="preserve"> </w:t>
            </w:r>
          </w:p>
          <w:p w:rsidR="00DB797A" w:rsidRPr="003D1609" w:rsidRDefault="00DB797A" w:rsidP="00E331C5">
            <w:pPr>
              <w:spacing w:line="120" w:lineRule="atLeast"/>
            </w:pPr>
            <w:r w:rsidRPr="003D1609">
              <w:t xml:space="preserve"> четверг  </w:t>
            </w:r>
          </w:p>
        </w:tc>
        <w:tc>
          <w:tcPr>
            <w:tcW w:w="2127" w:type="dxa"/>
            <w:vAlign w:val="center"/>
          </w:tcPr>
          <w:p w:rsidR="006C6171" w:rsidRPr="003D1609" w:rsidRDefault="006C6171" w:rsidP="006C6171">
            <w:pPr>
              <w:spacing w:line="120" w:lineRule="atLeast"/>
            </w:pPr>
            <w:r w:rsidRPr="003D1609">
              <w:t>Доскевич Г.М.</w:t>
            </w:r>
          </w:p>
          <w:p w:rsidR="006C6171" w:rsidRPr="003D1609" w:rsidRDefault="006C6171" w:rsidP="006C6171">
            <w:pPr>
              <w:spacing w:line="120" w:lineRule="atLeast"/>
            </w:pPr>
            <w:r w:rsidRPr="003D1609">
              <w:t>Луговская Р.В.</w:t>
            </w:r>
          </w:p>
          <w:p w:rsidR="006C6171" w:rsidRPr="003D1609" w:rsidRDefault="006C6171" w:rsidP="006C6171">
            <w:pPr>
              <w:spacing w:line="120" w:lineRule="atLeast"/>
            </w:pPr>
            <w:r w:rsidRPr="003D1609">
              <w:t>Иващенко О.И.</w:t>
            </w:r>
          </w:p>
          <w:p w:rsidR="00DB797A" w:rsidRPr="003D1609" w:rsidRDefault="006C6171" w:rsidP="006C6171">
            <w:pPr>
              <w:spacing w:line="120" w:lineRule="atLeast"/>
            </w:pPr>
            <w:r w:rsidRPr="003D1609">
              <w:t>Сергеенко Е.Н</w:t>
            </w:r>
          </w:p>
        </w:tc>
        <w:tc>
          <w:tcPr>
            <w:tcW w:w="1701" w:type="dxa"/>
            <w:vAlign w:val="center"/>
          </w:tcPr>
          <w:p w:rsidR="00DB797A" w:rsidRPr="003D1609" w:rsidRDefault="00BE3E62" w:rsidP="00E331C5">
            <w:pPr>
              <w:spacing w:line="120" w:lineRule="atLeast"/>
            </w:pPr>
            <w:r w:rsidRPr="003D1609">
              <w:t>Рекомендации</w:t>
            </w:r>
            <w:r w:rsidR="006C6171" w:rsidRPr="003D1609">
              <w:t xml:space="preserve"> ПМПК.</w:t>
            </w:r>
          </w:p>
        </w:tc>
      </w:tr>
      <w:tr w:rsidR="00BE3E62" w:rsidRPr="003D1609" w:rsidTr="003A3B1E">
        <w:tc>
          <w:tcPr>
            <w:tcW w:w="583" w:type="dxa"/>
            <w:vAlign w:val="center"/>
          </w:tcPr>
          <w:p w:rsidR="00BE3E62" w:rsidRPr="003D1609" w:rsidRDefault="00BE3E62" w:rsidP="00BE3E62">
            <w:pPr>
              <w:spacing w:line="120" w:lineRule="atLeast"/>
            </w:pPr>
            <w:r w:rsidRPr="003D1609">
              <w:t xml:space="preserve">1.3 </w:t>
            </w:r>
          </w:p>
        </w:tc>
        <w:tc>
          <w:tcPr>
            <w:tcW w:w="4628" w:type="dxa"/>
            <w:vAlign w:val="center"/>
          </w:tcPr>
          <w:p w:rsidR="00BE3E62" w:rsidRPr="003D1609" w:rsidRDefault="00BE3E62" w:rsidP="00BE3E62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 xml:space="preserve">Обследование детей раннего и дошкольного возраста, консультирование родителей (законных представителей) </w:t>
            </w:r>
          </w:p>
          <w:p w:rsidR="00BE3E62" w:rsidRPr="003D1609" w:rsidRDefault="00BE3E62" w:rsidP="00BE3E62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 xml:space="preserve"> на территории:</w:t>
            </w:r>
          </w:p>
          <w:p w:rsidR="00BE3E62" w:rsidRPr="003D1609" w:rsidRDefault="00BE3E62" w:rsidP="00BE3E62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 xml:space="preserve">- </w:t>
            </w:r>
            <w:proofErr w:type="spellStart"/>
            <w:r w:rsidRPr="003D1609">
              <w:rPr>
                <w:rFonts w:eastAsia="Calibri"/>
              </w:rPr>
              <w:t>Проточенского</w:t>
            </w:r>
            <w:proofErr w:type="spellEnd"/>
            <w:r w:rsidRPr="003D1609">
              <w:rPr>
                <w:rFonts w:eastAsia="Calibri"/>
              </w:rPr>
              <w:t xml:space="preserve"> сельсовета;</w:t>
            </w:r>
          </w:p>
          <w:p w:rsidR="00BE3E62" w:rsidRPr="003D1609" w:rsidRDefault="00BE3E62" w:rsidP="00BE3E62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 xml:space="preserve">- </w:t>
            </w:r>
            <w:proofErr w:type="spellStart"/>
            <w:r w:rsidRPr="003D1609">
              <w:rPr>
                <w:rFonts w:eastAsia="Calibri"/>
              </w:rPr>
              <w:t>Суриковского</w:t>
            </w:r>
            <w:proofErr w:type="spellEnd"/>
            <w:r w:rsidRPr="003D1609">
              <w:rPr>
                <w:rFonts w:eastAsia="Calibri"/>
              </w:rPr>
              <w:t xml:space="preserve"> сельсовета; </w:t>
            </w:r>
          </w:p>
          <w:p w:rsidR="00BE3E62" w:rsidRPr="003D1609" w:rsidRDefault="00BE3E62" w:rsidP="00BE3E62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>-Орловского сельсовета;</w:t>
            </w:r>
          </w:p>
          <w:p w:rsidR="00BE3E62" w:rsidRPr="003D1609" w:rsidRDefault="00BE3E62" w:rsidP="00BE3E62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>-</w:t>
            </w:r>
            <w:proofErr w:type="spellStart"/>
            <w:r w:rsidRPr="003D1609">
              <w:rPr>
                <w:rFonts w:eastAsia="Calibri"/>
              </w:rPr>
              <w:t>Кирчиженского</w:t>
            </w:r>
            <w:proofErr w:type="spellEnd"/>
            <w:r w:rsidRPr="003D1609">
              <w:rPr>
                <w:rFonts w:eastAsia="Calibri"/>
              </w:rPr>
              <w:t xml:space="preserve"> </w:t>
            </w:r>
            <w:proofErr w:type="spellStart"/>
            <w:r w:rsidRPr="003D1609">
              <w:rPr>
                <w:rFonts w:eastAsia="Calibri"/>
              </w:rPr>
              <w:t>сольсовета</w:t>
            </w:r>
            <w:proofErr w:type="spellEnd"/>
            <w:r w:rsidRPr="003D1609">
              <w:rPr>
                <w:rFonts w:eastAsia="Calibri"/>
              </w:rPr>
              <w:t>;</w:t>
            </w:r>
          </w:p>
          <w:p w:rsidR="00BE3E62" w:rsidRPr="003D1609" w:rsidRDefault="00BE3E62" w:rsidP="00BE3E62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>-Полевского сельсовета;</w:t>
            </w:r>
          </w:p>
          <w:p w:rsidR="00BE3E62" w:rsidRPr="003D1609" w:rsidRDefault="00BE3E62" w:rsidP="00BE3E62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>-</w:t>
            </w:r>
            <w:proofErr w:type="spellStart"/>
            <w:r w:rsidRPr="003D1609">
              <w:rPr>
                <w:rFonts w:eastAsia="Calibri"/>
              </w:rPr>
              <w:t>Маталасского</w:t>
            </w:r>
            <w:proofErr w:type="spellEnd"/>
            <w:r w:rsidRPr="003D1609">
              <w:rPr>
                <w:rFonts w:eastAsia="Calibri"/>
              </w:rPr>
              <w:t xml:space="preserve"> сельсовета;</w:t>
            </w:r>
          </w:p>
          <w:p w:rsidR="00BE3E62" w:rsidRPr="003D1609" w:rsidRDefault="00BE3E62" w:rsidP="00BE3E62">
            <w:pPr>
              <w:tabs>
                <w:tab w:val="center" w:pos="1088"/>
              </w:tabs>
              <w:spacing w:line="120" w:lineRule="atLeast"/>
            </w:pPr>
            <w:r w:rsidRPr="003D1609">
              <w:rPr>
                <w:rFonts w:eastAsia="Calibri"/>
              </w:rPr>
              <w:t>-Рассветовского сельсовета;</w:t>
            </w:r>
          </w:p>
        </w:tc>
        <w:tc>
          <w:tcPr>
            <w:tcW w:w="1701" w:type="dxa"/>
          </w:tcPr>
          <w:p w:rsidR="00BE3E62" w:rsidRPr="003D1609" w:rsidRDefault="00BE3E62" w:rsidP="00BE3E62">
            <w:pPr>
              <w:spacing w:line="120" w:lineRule="atLeast"/>
            </w:pPr>
          </w:p>
          <w:p w:rsidR="00BE3E62" w:rsidRPr="003D1609" w:rsidRDefault="00BE3E62" w:rsidP="00BE3E62">
            <w:pPr>
              <w:spacing w:line="120" w:lineRule="atLeast"/>
            </w:pPr>
          </w:p>
          <w:p w:rsidR="00BE3E62" w:rsidRPr="003D1609" w:rsidRDefault="00BE3E62" w:rsidP="00BE3E62">
            <w:pPr>
              <w:spacing w:line="120" w:lineRule="atLeast"/>
            </w:pPr>
          </w:p>
          <w:p w:rsidR="00BE3E62" w:rsidRPr="003D1609" w:rsidRDefault="00BE3E62" w:rsidP="00BE3E62">
            <w:pPr>
              <w:spacing w:line="120" w:lineRule="atLeast"/>
            </w:pP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>Январь</w:t>
            </w: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 xml:space="preserve">Ноябрь </w:t>
            </w: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>февраль</w:t>
            </w: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>февраль</w:t>
            </w: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>март</w:t>
            </w: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>март</w:t>
            </w: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 xml:space="preserve">февраль </w:t>
            </w:r>
          </w:p>
        </w:tc>
        <w:tc>
          <w:tcPr>
            <w:tcW w:w="2127" w:type="dxa"/>
          </w:tcPr>
          <w:p w:rsidR="00BE3E62" w:rsidRPr="003D1609" w:rsidRDefault="00BE3E62" w:rsidP="00BE3E62">
            <w:pPr>
              <w:spacing w:line="120" w:lineRule="atLeast"/>
            </w:pPr>
            <w:r w:rsidRPr="003D1609">
              <w:t>Доскевич Г.М.</w:t>
            </w: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>Луговская Р.В.</w:t>
            </w: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>Иващенко О.И.</w:t>
            </w:r>
          </w:p>
          <w:p w:rsidR="00BE3E62" w:rsidRPr="003D1609" w:rsidRDefault="00BE3E62" w:rsidP="00BE3E62">
            <w:pPr>
              <w:spacing w:line="120" w:lineRule="atLeast"/>
            </w:pPr>
            <w:r w:rsidRPr="003D1609">
              <w:t>Сергеенко Е.Н</w:t>
            </w:r>
          </w:p>
        </w:tc>
        <w:tc>
          <w:tcPr>
            <w:tcW w:w="1701" w:type="dxa"/>
            <w:vAlign w:val="center"/>
          </w:tcPr>
          <w:p w:rsidR="00BE3E62" w:rsidRPr="003D1609" w:rsidRDefault="00BE3E62" w:rsidP="00BE3E62">
            <w:pPr>
              <w:spacing w:line="120" w:lineRule="atLeast"/>
            </w:pPr>
            <w:r w:rsidRPr="003D1609">
              <w:t xml:space="preserve">  Протоколы, заключения и рекомендации ПМПК.</w:t>
            </w:r>
          </w:p>
          <w:p w:rsidR="00BE3E62" w:rsidRPr="003D1609" w:rsidRDefault="00BE3E62" w:rsidP="00BE3E62">
            <w:pPr>
              <w:spacing w:line="120" w:lineRule="atLeast"/>
            </w:pPr>
          </w:p>
        </w:tc>
      </w:tr>
      <w:tr w:rsidR="003D1609" w:rsidRPr="003D1609" w:rsidTr="003D1609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1.4</w:t>
            </w:r>
          </w:p>
        </w:tc>
        <w:tc>
          <w:tcPr>
            <w:tcW w:w="4628" w:type="dxa"/>
            <w:vAlign w:val="center"/>
          </w:tcPr>
          <w:p w:rsidR="003D1609" w:rsidRPr="003D1609" w:rsidRDefault="003D1609" w:rsidP="003D1609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 xml:space="preserve">Обследование детей раннего и дошкольного возраста, консультирование родителей (законных представителей) </w:t>
            </w:r>
          </w:p>
          <w:p w:rsidR="003D1609" w:rsidRPr="003D1609" w:rsidRDefault="003D1609" w:rsidP="003D1609">
            <w:pPr>
              <w:tabs>
                <w:tab w:val="center" w:pos="1088"/>
              </w:tabs>
              <w:spacing w:line="120" w:lineRule="atLeast"/>
            </w:pPr>
            <w:r w:rsidRPr="003D1609">
              <w:rPr>
                <w:rFonts w:eastAsia="Calibri"/>
              </w:rPr>
              <w:t xml:space="preserve"> на базе Рассветовского детского сада «Солнышко»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февраль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Доскевич Г.М.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Луговская Р.В.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Иващенко О.И.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Сергеенко Е.Н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Протоколы, заключения и рекомендации ПМПК.</w:t>
            </w:r>
          </w:p>
        </w:tc>
      </w:tr>
      <w:tr w:rsidR="003D1609" w:rsidRPr="003D1609" w:rsidTr="003D1609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1.5</w:t>
            </w:r>
          </w:p>
        </w:tc>
        <w:tc>
          <w:tcPr>
            <w:tcW w:w="4628" w:type="dxa"/>
            <w:vAlign w:val="center"/>
          </w:tcPr>
          <w:p w:rsidR="003D1609" w:rsidRPr="003D1609" w:rsidRDefault="003D1609" w:rsidP="003D1609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3D1609">
              <w:rPr>
                <w:rFonts w:eastAsia="Calibri"/>
              </w:rPr>
              <w:t xml:space="preserve">Обследование детей раннего и дошкольного возраста, консультирование родителей (законных представителей) </w:t>
            </w:r>
          </w:p>
          <w:p w:rsidR="003D1609" w:rsidRPr="003D1609" w:rsidRDefault="003D1609" w:rsidP="003D1609">
            <w:pPr>
              <w:pStyle w:val="aa"/>
              <w:tabs>
                <w:tab w:val="center" w:pos="1088"/>
              </w:tabs>
              <w:spacing w:line="120" w:lineRule="atLeast"/>
              <w:ind w:left="125"/>
              <w:rPr>
                <w:rFonts w:ascii="Times New Roman" w:eastAsia="Calibri" w:hAnsi="Times New Roman" w:cs="Times New Roman"/>
              </w:rPr>
            </w:pPr>
            <w:r w:rsidRPr="003D1609">
              <w:rPr>
                <w:rFonts w:ascii="Times New Roman" w:hAnsi="Times New Roman" w:cs="Times New Roman"/>
              </w:rPr>
              <w:t xml:space="preserve">на базе  </w:t>
            </w:r>
            <w:proofErr w:type="spellStart"/>
            <w:r w:rsidRPr="003D1609">
              <w:rPr>
                <w:rFonts w:ascii="Times New Roman" w:hAnsi="Times New Roman" w:cs="Times New Roman"/>
              </w:rPr>
              <w:t>Суриковского</w:t>
            </w:r>
            <w:proofErr w:type="spellEnd"/>
            <w:r w:rsidRPr="003D1609">
              <w:rPr>
                <w:rFonts w:ascii="Times New Roman" w:hAnsi="Times New Roman" w:cs="Times New Roman"/>
              </w:rPr>
              <w:t xml:space="preserve"> детского сада «Родник»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февраль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Доскевич Г.М.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Луговская Р.В.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Иващенко О.И.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Сергеенко Е.Н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Протокол обследования, рекомендации</w:t>
            </w:r>
          </w:p>
        </w:tc>
      </w:tr>
      <w:tr w:rsidR="003D1609" w:rsidRPr="003D1609" w:rsidTr="003D1609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1.6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Рубежная диагностика обучающихся, которым рекомендовано обучение по адаптированной основной образовательной программе для детей с ЗПР начального общего образования 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after="21" w:line="120" w:lineRule="atLeast"/>
            </w:pPr>
            <w:r w:rsidRPr="003D1609">
              <w:t xml:space="preserve"> Март, апрель, май.</w:t>
            </w:r>
          </w:p>
        </w:tc>
        <w:tc>
          <w:tcPr>
            <w:tcW w:w="2127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Доскевич Г.М.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Луговская Р.В.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Иващенко О.И.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Сергеенко Е.Н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Протоколы, заключения и рекомендации ПМПК.</w:t>
            </w:r>
          </w:p>
        </w:tc>
      </w:tr>
      <w:tr w:rsidR="003D1609" w:rsidRPr="003D1609" w:rsidTr="003D1609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1.7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Обследование детей старшего дошкольного возраста (выпускников  комбинированных групп компенсирующей направленности для детей с тяжелыми нарушениями речи) 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Апрель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Доскевич Г.М.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Луговская Р.В.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Иващенко О.И.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Сергеенко Е.Н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заключения ПМПК. 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 </w:t>
            </w:r>
          </w:p>
        </w:tc>
      </w:tr>
      <w:tr w:rsidR="003D1609" w:rsidRPr="003D1609" w:rsidTr="003D1609">
        <w:trPr>
          <w:trHeight w:val="70"/>
        </w:trPr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1.8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  <w:jc w:val="both"/>
            </w:pPr>
            <w:r w:rsidRPr="003D1609">
              <w:t>Направление детей с отклонениями в развитии для консультации в учреждения здравоохранения (другие ведомства)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В течение года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Доскевич Г.М.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Направление на до обследования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при необходимости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</w:tr>
      <w:tr w:rsidR="003D1609" w:rsidRPr="003D1609" w:rsidTr="00394415">
        <w:trPr>
          <w:trHeight w:val="70"/>
        </w:trPr>
        <w:tc>
          <w:tcPr>
            <w:tcW w:w="10740" w:type="dxa"/>
            <w:gridSpan w:val="5"/>
          </w:tcPr>
          <w:p w:rsidR="003D1609" w:rsidRPr="003D1609" w:rsidRDefault="003D1609" w:rsidP="003D1609">
            <w:pPr>
              <w:spacing w:line="120" w:lineRule="atLeast"/>
              <w:jc w:val="center"/>
            </w:pPr>
            <w:r w:rsidRPr="003D1609">
              <w:rPr>
                <w:b/>
              </w:rPr>
              <w:t>КОНСУЛЬТАЦИОННО-МЕТОДИЧЕСКОЕ НАПРАВЛЕНИЕ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2.1 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Консультирование родителей (законных представителей)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Понедельник среда, четверг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Специалисты </w:t>
            </w:r>
            <w:r w:rsidRPr="003D1609">
              <w:lastRenderedPageBreak/>
              <w:t>ПМПК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lastRenderedPageBreak/>
              <w:t xml:space="preserve">запись в журнале </w:t>
            </w:r>
            <w:r w:rsidRPr="003D1609">
              <w:lastRenderedPageBreak/>
              <w:t xml:space="preserve">консультаций, рекомендации 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lastRenderedPageBreak/>
              <w:t>2.2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Консультирование родителей (законных представителей) Рассветовского ДОУ «Солнышко» 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31.10.2017г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  <w:p w:rsidR="003D1609" w:rsidRPr="003D1609" w:rsidRDefault="003D1609" w:rsidP="003D1609">
            <w:pPr>
              <w:spacing w:line="120" w:lineRule="atLeast"/>
            </w:pP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Специалисты ПМПК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Журнал консультаций</w:t>
            </w:r>
          </w:p>
        </w:tc>
      </w:tr>
      <w:tr w:rsidR="003D1609" w:rsidRPr="003D1609" w:rsidTr="00E73BEA">
        <w:tc>
          <w:tcPr>
            <w:tcW w:w="583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2.3</w:t>
            </w:r>
          </w:p>
        </w:tc>
        <w:tc>
          <w:tcPr>
            <w:tcW w:w="4628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Участие специалистов ТПМПК на общешкольных   родительских собраний школ и детских садов на территории Бирилюсского района. </w:t>
            </w:r>
          </w:p>
          <w:p w:rsidR="003D1609" w:rsidRPr="003D1609" w:rsidRDefault="003D1609" w:rsidP="003D1609">
            <w:pPr>
              <w:spacing w:line="120" w:lineRule="atLeast"/>
              <w:rPr>
                <w:color w:val="365F91" w:themeColor="accent1" w:themeShade="BF"/>
              </w:rPr>
            </w:pPr>
            <w:r w:rsidRPr="003D1609">
              <w:rPr>
                <w:color w:val="365F91" w:themeColor="accent1" w:themeShade="BF"/>
              </w:rPr>
              <w:t xml:space="preserve"> </w:t>
            </w:r>
            <w:r w:rsidRPr="003D1609">
              <w:rPr>
                <w:i/>
                <w:color w:val="365F91" w:themeColor="accent1" w:themeShade="BF"/>
              </w:rPr>
              <w:t xml:space="preserve"> </w:t>
            </w:r>
          </w:p>
          <w:p w:rsidR="003D1609" w:rsidRPr="003D1609" w:rsidRDefault="003D1609" w:rsidP="003D1609">
            <w:pPr>
              <w:spacing w:line="120" w:lineRule="atLeast"/>
              <w:ind w:left="360"/>
              <w:rPr>
                <w:color w:val="365F91" w:themeColor="accent1" w:themeShade="BF"/>
              </w:rPr>
            </w:pPr>
            <w:r w:rsidRPr="003D1609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2127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Специалисты ПМПК 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повышение компетентности  родителей (законных представителей) в вопросах воспитания и обучения детей </w:t>
            </w:r>
          </w:p>
        </w:tc>
      </w:tr>
      <w:tr w:rsidR="003D1609" w:rsidRPr="003D1609" w:rsidTr="00B04046">
        <w:tc>
          <w:tcPr>
            <w:tcW w:w="583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2.4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  <w:jc w:val="both"/>
            </w:pPr>
            <w:r w:rsidRPr="003D1609">
              <w:t>Консультирование специалистов образовательных учреждений, учреждений здравоохранения, социального обслуживания и органов Опеки по вопросам сопровождения детей с ОВЗ.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по запросу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  <w:p w:rsidR="003D1609" w:rsidRPr="003D1609" w:rsidRDefault="003D1609" w:rsidP="003D1609">
            <w:pPr>
              <w:spacing w:line="120" w:lineRule="atLeast"/>
            </w:pP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Специалисты ПМПК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запись в журнале консультаций </w:t>
            </w:r>
          </w:p>
        </w:tc>
      </w:tr>
      <w:tr w:rsidR="003D1609" w:rsidRPr="003D1609" w:rsidTr="00E73BEA">
        <w:trPr>
          <w:trHeight w:val="1764"/>
        </w:trPr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2.5 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  <w:jc w:val="both"/>
            </w:pPr>
            <w:r w:rsidRPr="003D1609">
              <w:t>Консультирование опекунов, по воспитанию и обучению детей с ОВЗ, детей-инвалидов по проблемам детей, находящихся в трудной жизненной ситуации, социально-опасном положении и других категорий.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По запросу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</w:p>
          <w:p w:rsidR="003D1609" w:rsidRPr="003D1609" w:rsidRDefault="003D1609" w:rsidP="003D1609">
            <w:pPr>
              <w:spacing w:line="120" w:lineRule="atLeast"/>
            </w:pP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Иващенко О.И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запись в журнале консультаций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2.6 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Консультирование родителей (законных представителей), подростков, в </w:t>
            </w:r>
            <w:proofErr w:type="spellStart"/>
            <w:r w:rsidRPr="003D1609">
              <w:t>т.ч</w:t>
            </w:r>
            <w:proofErr w:type="spellEnd"/>
            <w:r w:rsidRPr="003D1609">
              <w:t>. попавших в трудную жизненную ситуацию.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по запросу </w:t>
            </w:r>
          </w:p>
        </w:tc>
        <w:tc>
          <w:tcPr>
            <w:tcW w:w="2127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Иващенко О.И.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запись в журнале консультаций 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2.7 </w:t>
            </w:r>
          </w:p>
        </w:tc>
        <w:tc>
          <w:tcPr>
            <w:tcW w:w="4628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Консультирование детей и подростков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по запросу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Иващенко О.И.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Доскевич Г.М.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запись в журнале консультаций 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2.8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Участие в краевых семинарах, конференциях, совещаниях, вебинарах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согласно графику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Специалисты ПМПК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повышение компетентности специалистов</w:t>
            </w:r>
          </w:p>
          <w:p w:rsidR="003D1609" w:rsidRPr="003D1609" w:rsidRDefault="003D1609" w:rsidP="003D1609">
            <w:pPr>
              <w:spacing w:line="120" w:lineRule="atLeast"/>
            </w:pP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</w:tc>
      </w:tr>
      <w:tr w:rsidR="003D1609" w:rsidRPr="003D1609" w:rsidTr="007C3192">
        <w:trPr>
          <w:trHeight w:val="1104"/>
        </w:trPr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2.9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pStyle w:val="aa"/>
              <w:spacing w:after="0" w:line="120" w:lineRule="atLeast"/>
              <w:ind w:left="94"/>
              <w:rPr>
                <w:rFonts w:ascii="Times New Roman" w:hAnsi="Times New Roman" w:cs="Times New Roman"/>
              </w:rPr>
            </w:pPr>
            <w:r w:rsidRPr="003D1609">
              <w:rPr>
                <w:rFonts w:ascii="Times New Roman" w:hAnsi="Times New Roman" w:cs="Times New Roman"/>
              </w:rPr>
              <w:t>Прохождение курсов повышения квалификации в ИПК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апрель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Луговская Р.В.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Иващенко О.И.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Сергеенко Е.Н.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удостоверение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3.0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Проведение и участие в методических объединений, семинаров,  …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согласно графику 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2127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Доскевич Г.М.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повышение компетентности  специалистов 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3.1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tabs>
                <w:tab w:val="center" w:pos="1088"/>
              </w:tabs>
              <w:spacing w:line="120" w:lineRule="atLeast"/>
              <w:jc w:val="both"/>
              <w:rPr>
                <w:rFonts w:eastAsia="Calibri"/>
              </w:rPr>
            </w:pPr>
            <w:r w:rsidRPr="003D1609">
              <w:rPr>
                <w:rFonts w:eastAsia="Calibri"/>
              </w:rPr>
              <w:t>Организация и проведение семинара «Взаимодействие ПМП комиссии и ПП консилиума образовательных учреждений»</w:t>
            </w:r>
          </w:p>
          <w:p w:rsidR="003D1609" w:rsidRPr="003D1609" w:rsidRDefault="003D1609" w:rsidP="003D1609">
            <w:pPr>
              <w:tabs>
                <w:tab w:val="center" w:pos="1088"/>
              </w:tabs>
              <w:spacing w:line="1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rPr>
                <w:rFonts w:eastAsia="Calibri"/>
              </w:rPr>
              <w:t xml:space="preserve"> декабрь</w:t>
            </w:r>
          </w:p>
        </w:tc>
        <w:tc>
          <w:tcPr>
            <w:tcW w:w="2127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rPr>
                <w:rFonts w:eastAsia="Calibri"/>
              </w:rPr>
              <w:t xml:space="preserve"> </w:t>
            </w:r>
            <w:r w:rsidRPr="003D1609">
              <w:t>Доскевич Г.М.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</w:p>
          <w:p w:rsidR="003D1609" w:rsidRPr="003D1609" w:rsidRDefault="003D1609" w:rsidP="003D1609">
            <w:pPr>
              <w:spacing w:line="120" w:lineRule="atLeast"/>
            </w:pP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повышение компетентности специалистов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педагогов</w:t>
            </w:r>
          </w:p>
        </w:tc>
      </w:tr>
      <w:tr w:rsidR="003D1609" w:rsidRPr="003D1609" w:rsidTr="00B04046">
        <w:tc>
          <w:tcPr>
            <w:tcW w:w="10740" w:type="dxa"/>
            <w:gridSpan w:val="5"/>
          </w:tcPr>
          <w:p w:rsidR="003D1609" w:rsidRPr="003D1609" w:rsidRDefault="003D1609" w:rsidP="003D1609">
            <w:pPr>
              <w:spacing w:line="120" w:lineRule="atLeast"/>
              <w:jc w:val="center"/>
              <w:rPr>
                <w:b/>
              </w:rPr>
            </w:pPr>
          </w:p>
          <w:p w:rsidR="003D1609" w:rsidRPr="003D1609" w:rsidRDefault="003D1609" w:rsidP="003D1609">
            <w:pPr>
              <w:spacing w:line="120" w:lineRule="atLeast"/>
              <w:jc w:val="center"/>
              <w:rPr>
                <w:b/>
              </w:rPr>
            </w:pPr>
            <w:r w:rsidRPr="003D1609">
              <w:rPr>
                <w:b/>
              </w:rPr>
              <w:t>3.</w:t>
            </w:r>
            <w:proofErr w:type="gramStart"/>
            <w:r w:rsidRPr="003D1609">
              <w:rPr>
                <w:b/>
              </w:rPr>
              <w:t>АНАЛИТИЧЕСКОЕ  НАПРАВЛЕНИЕ</w:t>
            </w:r>
            <w:proofErr w:type="gramEnd"/>
          </w:p>
          <w:p w:rsidR="003D1609" w:rsidRPr="003D1609" w:rsidRDefault="003D1609" w:rsidP="003D1609">
            <w:pPr>
              <w:spacing w:line="120" w:lineRule="atLeast"/>
              <w:jc w:val="center"/>
            </w:pP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3.1 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Корректировка муниципального списка данных детей с ограниченными возможностями здоровья, в том числе детей-</w:t>
            </w:r>
            <w:r w:rsidRPr="003D1609">
              <w:lastRenderedPageBreak/>
              <w:t xml:space="preserve">инвалидов 0 до 7 лет. 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  <w:ind w:right="59"/>
              <w:jc w:val="center"/>
            </w:pPr>
            <w:r w:rsidRPr="003D1609">
              <w:lastRenderedPageBreak/>
              <w:t xml:space="preserve">до 15 числа </w:t>
            </w:r>
          </w:p>
          <w:p w:rsidR="003D1609" w:rsidRPr="003D1609" w:rsidRDefault="003D1609" w:rsidP="003D1609">
            <w:pPr>
              <w:spacing w:line="120" w:lineRule="atLeast"/>
              <w:jc w:val="center"/>
            </w:pPr>
            <w:r w:rsidRPr="003D1609">
              <w:t xml:space="preserve">каждого месяца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 Луговская Р.В.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реестр (список)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lastRenderedPageBreak/>
              <w:t xml:space="preserve">3.2 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Мониторинг учащихся с ограниченными возможностями здоровья, в том числе детей-инвалидов. 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after="20" w:line="120" w:lineRule="atLeast"/>
              <w:ind w:right="63"/>
              <w:jc w:val="center"/>
            </w:pPr>
            <w:r w:rsidRPr="003D1609">
              <w:t xml:space="preserve">сентябрь, </w:t>
            </w:r>
          </w:p>
          <w:p w:rsidR="003D1609" w:rsidRPr="003D1609" w:rsidRDefault="003D1609" w:rsidP="003D1609">
            <w:pPr>
              <w:spacing w:line="120" w:lineRule="atLeast"/>
              <w:ind w:right="61"/>
              <w:jc w:val="center"/>
            </w:pPr>
            <w:r w:rsidRPr="003D1609">
              <w:t>декабрь  июнь</w:t>
            </w:r>
          </w:p>
        </w:tc>
        <w:tc>
          <w:tcPr>
            <w:tcW w:w="2127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Луговская Р.В.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реестр (список) 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3.3 </w:t>
            </w:r>
          </w:p>
        </w:tc>
        <w:tc>
          <w:tcPr>
            <w:tcW w:w="4628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Мониторинг эффективности деятельности ПП консилиумов ОУ. </w:t>
            </w: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  <w:ind w:right="61"/>
              <w:jc w:val="center"/>
            </w:pPr>
            <w:r w:rsidRPr="003D1609">
              <w:t xml:space="preserve"> Май-август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Луговская Р.В.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информационная справка 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3.4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  <w:jc w:val="both"/>
            </w:pPr>
            <w:r w:rsidRPr="003D1609">
              <w:t>Составление статистического отчета (по форме) Министерства образования РФ и Красноярского края</w:t>
            </w:r>
          </w:p>
          <w:p w:rsidR="003D1609" w:rsidRPr="003D1609" w:rsidRDefault="003D1609" w:rsidP="003D1609">
            <w:pPr>
              <w:spacing w:line="120" w:lineRule="atLeast"/>
              <w:jc w:val="both"/>
            </w:pPr>
          </w:p>
        </w:tc>
        <w:tc>
          <w:tcPr>
            <w:tcW w:w="1701" w:type="dxa"/>
            <w:vAlign w:val="center"/>
          </w:tcPr>
          <w:p w:rsidR="003D1609" w:rsidRPr="003D1609" w:rsidRDefault="003D1609" w:rsidP="003D1609">
            <w:pPr>
              <w:spacing w:line="120" w:lineRule="atLeast"/>
              <w:ind w:right="58"/>
              <w:jc w:val="center"/>
            </w:pPr>
            <w:r w:rsidRPr="003D1609">
              <w:t xml:space="preserve">Январь, 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Доскевич Г.М.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Луговская Р.В.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отчет</w:t>
            </w: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3.5 </w:t>
            </w:r>
          </w:p>
        </w:tc>
        <w:tc>
          <w:tcPr>
            <w:tcW w:w="4628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Анализ работы ПМПК </w:t>
            </w:r>
            <w:proofErr w:type="gramStart"/>
            <w:r w:rsidRPr="003D1609">
              <w:t>за  год</w:t>
            </w:r>
            <w:proofErr w:type="gramEnd"/>
            <w:r w:rsidRPr="003D1609">
              <w:t xml:space="preserve">  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  <w:ind w:left="112" w:right="111"/>
              <w:jc w:val="center"/>
            </w:pPr>
            <w:r w:rsidRPr="003D1609">
              <w:t xml:space="preserve"> январь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Доскевич Г.М.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отчет </w:t>
            </w:r>
          </w:p>
        </w:tc>
      </w:tr>
      <w:tr w:rsidR="003D1609" w:rsidRPr="003D1609" w:rsidTr="00B04046">
        <w:tc>
          <w:tcPr>
            <w:tcW w:w="10740" w:type="dxa"/>
            <w:gridSpan w:val="5"/>
            <w:vAlign w:val="center"/>
          </w:tcPr>
          <w:p w:rsidR="003D1609" w:rsidRPr="003D1609" w:rsidRDefault="003D1609" w:rsidP="003D1609">
            <w:pPr>
              <w:spacing w:line="120" w:lineRule="atLeast"/>
              <w:jc w:val="center"/>
              <w:rPr>
                <w:b/>
              </w:rPr>
            </w:pPr>
          </w:p>
          <w:p w:rsidR="003D1609" w:rsidRPr="003D1609" w:rsidRDefault="003D1609" w:rsidP="003D1609">
            <w:pPr>
              <w:spacing w:line="120" w:lineRule="atLeast"/>
              <w:jc w:val="center"/>
              <w:rPr>
                <w:b/>
              </w:rPr>
            </w:pPr>
            <w:r w:rsidRPr="003D1609">
              <w:rPr>
                <w:b/>
              </w:rPr>
              <w:t>4.ИНФОРМАЦИОННО-ПРОСВЕТИТЕЛЬСКОЕ НАПРАВЛЕНИЕ</w:t>
            </w:r>
          </w:p>
          <w:p w:rsidR="003D1609" w:rsidRPr="003D1609" w:rsidRDefault="003D1609" w:rsidP="003D1609">
            <w:pPr>
              <w:spacing w:line="120" w:lineRule="atLeast"/>
              <w:jc w:val="center"/>
            </w:pPr>
          </w:p>
        </w:tc>
      </w:tr>
      <w:tr w:rsidR="003D1609" w:rsidRPr="003D1609" w:rsidTr="00B04046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4.1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  <w:ind w:right="242"/>
              <w:jc w:val="both"/>
            </w:pPr>
            <w:r w:rsidRPr="003D1609">
              <w:t>Оказание методической и практической помощи специалистам ППк образовательных  учреждений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tabs>
                <w:tab w:val="right" w:pos="1473"/>
              </w:tabs>
              <w:spacing w:after="24" w:line="120" w:lineRule="atLeast"/>
            </w:pPr>
            <w:r w:rsidRPr="003D1609">
              <w:t xml:space="preserve">в </w:t>
            </w:r>
            <w:r w:rsidRPr="003D1609">
              <w:tab/>
              <w:t xml:space="preserve">течение 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года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Доскевич Г.М.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Луговская Р.В.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Иващенко О.И.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Сергеенко Е.Н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повышение компетентности специалистов ОУ. </w:t>
            </w:r>
          </w:p>
        </w:tc>
      </w:tr>
      <w:tr w:rsidR="003D1609" w:rsidRPr="003D1609" w:rsidTr="00B04046">
        <w:tc>
          <w:tcPr>
            <w:tcW w:w="10740" w:type="dxa"/>
            <w:gridSpan w:val="5"/>
          </w:tcPr>
          <w:p w:rsidR="003D1609" w:rsidRPr="003D1609" w:rsidRDefault="003D1609" w:rsidP="003D1609">
            <w:pPr>
              <w:spacing w:line="120" w:lineRule="atLeast"/>
              <w:jc w:val="center"/>
              <w:rPr>
                <w:b/>
              </w:rPr>
            </w:pPr>
          </w:p>
          <w:p w:rsidR="003D1609" w:rsidRPr="003D1609" w:rsidRDefault="003D1609" w:rsidP="003D1609">
            <w:pPr>
              <w:spacing w:line="120" w:lineRule="atLeast"/>
              <w:jc w:val="center"/>
              <w:rPr>
                <w:b/>
              </w:rPr>
            </w:pPr>
            <w:r w:rsidRPr="003D1609">
              <w:rPr>
                <w:b/>
              </w:rPr>
              <w:t>5.ОРГАНИЗАЦИОННАЯ РАБОТА</w:t>
            </w:r>
          </w:p>
          <w:p w:rsidR="003D1609" w:rsidRPr="003D1609" w:rsidRDefault="003D1609" w:rsidP="003D1609">
            <w:pPr>
              <w:spacing w:line="120" w:lineRule="atLeast"/>
              <w:jc w:val="center"/>
              <w:rPr>
                <w:b/>
              </w:rPr>
            </w:pPr>
          </w:p>
        </w:tc>
      </w:tr>
      <w:tr w:rsidR="003D1609" w:rsidRPr="003D1609" w:rsidTr="003D1609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5.1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  <w:jc w:val="both"/>
            </w:pPr>
            <w:r w:rsidRPr="003D1609">
              <w:t>Оформление нормативно-правовой документации ТПМПК в Бирилюсском районе (корректировка и утверждение локальных актов). Оформление информационно-аналитических документов специалистов ПМПК.</w:t>
            </w:r>
          </w:p>
          <w:p w:rsidR="003D1609" w:rsidRPr="003D1609" w:rsidRDefault="003D1609" w:rsidP="003D1609">
            <w:pPr>
              <w:spacing w:line="120" w:lineRule="atLeast"/>
              <w:jc w:val="both"/>
            </w:pP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  <w:ind w:left="112" w:right="111"/>
              <w:jc w:val="center"/>
            </w:pPr>
            <w:r w:rsidRPr="003D1609">
              <w:t>Постоянно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Доскевич Г.М.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Документы </w:t>
            </w:r>
          </w:p>
        </w:tc>
      </w:tr>
      <w:tr w:rsidR="003D1609" w:rsidRPr="003D1609" w:rsidTr="003D1609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5.2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  <w:jc w:val="both"/>
            </w:pPr>
            <w:r w:rsidRPr="003D1609">
              <w:t>Обновление   диагностического материала для обследования детей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  <w:ind w:left="112" w:right="111"/>
              <w:jc w:val="center"/>
            </w:pPr>
            <w:r w:rsidRPr="003D1609">
              <w:t>Постоянно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Доскевич Г.М.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Луговская Р.В.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Иващенко О.И.</w:t>
            </w:r>
          </w:p>
          <w:p w:rsidR="003D1609" w:rsidRPr="003D1609" w:rsidRDefault="003D1609" w:rsidP="003D1609">
            <w:pPr>
              <w:spacing w:line="120" w:lineRule="atLeast"/>
            </w:pPr>
            <w:r w:rsidRPr="003D1609">
              <w:t>Сергеенко Е.Н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материалы диагностические. </w:t>
            </w:r>
          </w:p>
        </w:tc>
      </w:tr>
      <w:tr w:rsidR="003D1609" w:rsidRPr="003D1609" w:rsidTr="003D1609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5.3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  <w:jc w:val="both"/>
            </w:pPr>
            <w:r w:rsidRPr="003D1609">
              <w:t>Прием   детей на обследование в ПМПК.</w:t>
            </w:r>
          </w:p>
          <w:p w:rsidR="003D1609" w:rsidRPr="003D1609" w:rsidRDefault="003D1609" w:rsidP="003D1609">
            <w:pPr>
              <w:spacing w:line="120" w:lineRule="atLeast"/>
              <w:jc w:val="both"/>
            </w:pP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  <w:ind w:left="112" w:right="111"/>
              <w:jc w:val="center"/>
            </w:pPr>
            <w:r w:rsidRPr="003D1609">
              <w:t xml:space="preserve"> Август - май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Луговская Р.В.</w:t>
            </w:r>
          </w:p>
          <w:p w:rsidR="003D1609" w:rsidRPr="003D1609" w:rsidRDefault="003D1609" w:rsidP="003D1609">
            <w:pPr>
              <w:spacing w:line="120" w:lineRule="atLeast"/>
            </w:pP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журнал  записи ПМПК</w:t>
            </w:r>
          </w:p>
        </w:tc>
      </w:tr>
      <w:tr w:rsidR="003D1609" w:rsidRPr="003D1609" w:rsidTr="003D1609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5.4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  <w:jc w:val="both"/>
            </w:pPr>
            <w:r w:rsidRPr="003D1609">
              <w:t>Составление и согласование графика выездов специалистов ПМПК в труднодоступные территории района с руководителями ОО, УО, администраций сельсоветов</w:t>
            </w:r>
          </w:p>
          <w:p w:rsidR="003D1609" w:rsidRPr="003D1609" w:rsidRDefault="003D1609" w:rsidP="003D1609">
            <w:pPr>
              <w:spacing w:line="120" w:lineRule="atLeast"/>
              <w:jc w:val="both"/>
            </w:pP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  <w:ind w:left="112" w:right="111"/>
              <w:jc w:val="center"/>
            </w:pPr>
            <w:r w:rsidRPr="003D1609">
              <w:t xml:space="preserve"> Август </w:t>
            </w: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Доскевич Г.М.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План-график.</w:t>
            </w:r>
          </w:p>
        </w:tc>
      </w:tr>
      <w:tr w:rsidR="003D1609" w:rsidRPr="003D1609" w:rsidTr="003D1609">
        <w:tc>
          <w:tcPr>
            <w:tcW w:w="583" w:type="dxa"/>
            <w:vAlign w:val="center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5.5</w:t>
            </w:r>
          </w:p>
        </w:tc>
        <w:tc>
          <w:tcPr>
            <w:tcW w:w="4628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Формирование архива документации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  <w:ind w:right="111"/>
            </w:pPr>
            <w:r w:rsidRPr="003D1609">
              <w:t xml:space="preserve"> В течении года</w:t>
            </w:r>
          </w:p>
          <w:p w:rsidR="003D1609" w:rsidRPr="003D1609" w:rsidRDefault="003D1609" w:rsidP="003D1609">
            <w:pPr>
              <w:spacing w:line="120" w:lineRule="atLeast"/>
              <w:ind w:right="111"/>
            </w:pPr>
          </w:p>
        </w:tc>
        <w:tc>
          <w:tcPr>
            <w:tcW w:w="2127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 xml:space="preserve"> Луговская Р.В.</w:t>
            </w:r>
          </w:p>
        </w:tc>
        <w:tc>
          <w:tcPr>
            <w:tcW w:w="1701" w:type="dxa"/>
          </w:tcPr>
          <w:p w:rsidR="003D1609" w:rsidRPr="003D1609" w:rsidRDefault="003D1609" w:rsidP="003D1609">
            <w:pPr>
              <w:spacing w:line="120" w:lineRule="atLeast"/>
            </w:pPr>
            <w:r w:rsidRPr="003D1609">
              <w:t>Архив</w:t>
            </w:r>
          </w:p>
        </w:tc>
      </w:tr>
    </w:tbl>
    <w:p w:rsidR="00890099" w:rsidRPr="003D1609" w:rsidRDefault="00890099" w:rsidP="00E331C5">
      <w:pPr>
        <w:spacing w:line="120" w:lineRule="atLeast"/>
        <w:rPr>
          <w:sz w:val="22"/>
          <w:szCs w:val="22"/>
        </w:rPr>
      </w:pPr>
    </w:p>
    <w:p w:rsidR="005424AC" w:rsidRPr="003D1609" w:rsidRDefault="005424AC" w:rsidP="00E331C5">
      <w:pPr>
        <w:spacing w:line="120" w:lineRule="atLeast"/>
        <w:rPr>
          <w:sz w:val="22"/>
          <w:szCs w:val="22"/>
        </w:rPr>
      </w:pPr>
    </w:p>
    <w:sectPr w:rsidR="005424AC" w:rsidRPr="003D1609" w:rsidSect="00BE3E62">
      <w:headerReference w:type="default" r:id="rId7"/>
      <w:pgSz w:w="11906" w:h="16838"/>
      <w:pgMar w:top="568" w:right="424" w:bottom="70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2A" w:rsidRDefault="00BB012A" w:rsidP="003038C8">
      <w:r>
        <w:separator/>
      </w:r>
    </w:p>
  </w:endnote>
  <w:endnote w:type="continuationSeparator" w:id="0">
    <w:p w:rsidR="00BB012A" w:rsidRDefault="00BB012A" w:rsidP="0030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2A" w:rsidRDefault="00BB012A" w:rsidP="003038C8">
      <w:r>
        <w:separator/>
      </w:r>
    </w:p>
  </w:footnote>
  <w:footnote w:type="continuationSeparator" w:id="0">
    <w:p w:rsidR="00BB012A" w:rsidRDefault="00BB012A" w:rsidP="0030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C5" w:rsidRDefault="00935C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509"/>
    <w:multiLevelType w:val="multilevel"/>
    <w:tmpl w:val="5CC0C806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F4FA7"/>
    <w:multiLevelType w:val="multilevel"/>
    <w:tmpl w:val="E09EBB2C"/>
    <w:lvl w:ilvl="0">
      <w:start w:val="2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12" w:hanging="103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589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440"/>
      </w:pPr>
      <w:rPr>
        <w:rFonts w:hint="default"/>
      </w:rPr>
    </w:lvl>
  </w:abstractNum>
  <w:abstractNum w:abstractNumId="2" w15:restartNumberingAfterBreak="0">
    <w:nsid w:val="35B635B1"/>
    <w:multiLevelType w:val="multilevel"/>
    <w:tmpl w:val="2B70F6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529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52" w:hanging="1800"/>
      </w:pPr>
      <w:rPr>
        <w:rFonts w:hint="default"/>
      </w:rPr>
    </w:lvl>
  </w:abstractNum>
  <w:abstractNum w:abstractNumId="3" w15:restartNumberingAfterBreak="0">
    <w:nsid w:val="4A5F6432"/>
    <w:multiLevelType w:val="hybridMultilevel"/>
    <w:tmpl w:val="C3484062"/>
    <w:lvl w:ilvl="0" w:tplc="CACA305C">
      <w:start w:val="28"/>
      <w:numFmt w:val="decimal"/>
      <w:lvlText w:val="%1"/>
      <w:lvlJc w:val="left"/>
      <w:pPr>
        <w:ind w:left="91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8B80052"/>
    <w:multiLevelType w:val="multilevel"/>
    <w:tmpl w:val="E61C4130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4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099"/>
    <w:rsid w:val="00041AC9"/>
    <w:rsid w:val="000C0C8A"/>
    <w:rsid w:val="000C6939"/>
    <w:rsid w:val="00113FF4"/>
    <w:rsid w:val="00166068"/>
    <w:rsid w:val="00181AF1"/>
    <w:rsid w:val="001F147E"/>
    <w:rsid w:val="00251E9C"/>
    <w:rsid w:val="002B0876"/>
    <w:rsid w:val="003038C8"/>
    <w:rsid w:val="00325B3B"/>
    <w:rsid w:val="00384223"/>
    <w:rsid w:val="003B0143"/>
    <w:rsid w:val="003D11C6"/>
    <w:rsid w:val="003D1609"/>
    <w:rsid w:val="003F5E11"/>
    <w:rsid w:val="004364E6"/>
    <w:rsid w:val="00442CE3"/>
    <w:rsid w:val="00456628"/>
    <w:rsid w:val="00483733"/>
    <w:rsid w:val="0048570C"/>
    <w:rsid w:val="00503A40"/>
    <w:rsid w:val="005424AC"/>
    <w:rsid w:val="005858C6"/>
    <w:rsid w:val="005B2325"/>
    <w:rsid w:val="005D72A0"/>
    <w:rsid w:val="005F2239"/>
    <w:rsid w:val="00617B0F"/>
    <w:rsid w:val="00622DAD"/>
    <w:rsid w:val="0068472D"/>
    <w:rsid w:val="006C4CEB"/>
    <w:rsid w:val="006C6171"/>
    <w:rsid w:val="00751772"/>
    <w:rsid w:val="007618A6"/>
    <w:rsid w:val="007C422A"/>
    <w:rsid w:val="007E0BAD"/>
    <w:rsid w:val="007F1529"/>
    <w:rsid w:val="00810317"/>
    <w:rsid w:val="008241F6"/>
    <w:rsid w:val="00890099"/>
    <w:rsid w:val="008A6E4C"/>
    <w:rsid w:val="008B1581"/>
    <w:rsid w:val="008C6FB4"/>
    <w:rsid w:val="008C7E06"/>
    <w:rsid w:val="008D430C"/>
    <w:rsid w:val="008F3053"/>
    <w:rsid w:val="0092393E"/>
    <w:rsid w:val="009341F5"/>
    <w:rsid w:val="009359A7"/>
    <w:rsid w:val="00935CC5"/>
    <w:rsid w:val="00944FFD"/>
    <w:rsid w:val="00961C55"/>
    <w:rsid w:val="009648C6"/>
    <w:rsid w:val="009B4EB9"/>
    <w:rsid w:val="00A1187B"/>
    <w:rsid w:val="00A7785E"/>
    <w:rsid w:val="00AA68EF"/>
    <w:rsid w:val="00AF1090"/>
    <w:rsid w:val="00B04046"/>
    <w:rsid w:val="00B64FD6"/>
    <w:rsid w:val="00B6564C"/>
    <w:rsid w:val="00B729D3"/>
    <w:rsid w:val="00BB012A"/>
    <w:rsid w:val="00BE2027"/>
    <w:rsid w:val="00BE3E62"/>
    <w:rsid w:val="00C71BFD"/>
    <w:rsid w:val="00CC7D4D"/>
    <w:rsid w:val="00D27F1B"/>
    <w:rsid w:val="00D471DF"/>
    <w:rsid w:val="00D67F32"/>
    <w:rsid w:val="00D731F4"/>
    <w:rsid w:val="00D87CE8"/>
    <w:rsid w:val="00DB073B"/>
    <w:rsid w:val="00DB797A"/>
    <w:rsid w:val="00E21A83"/>
    <w:rsid w:val="00E331C5"/>
    <w:rsid w:val="00E87D8A"/>
    <w:rsid w:val="00E957D4"/>
    <w:rsid w:val="00F12D37"/>
    <w:rsid w:val="00F722A5"/>
    <w:rsid w:val="00FC1475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0945"/>
  <w15:docId w15:val="{03A88232-E146-412E-9686-9447C6E3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3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38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38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038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43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30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E0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cp:lastPrinted>2019-05-23T08:57:00Z</cp:lastPrinted>
  <dcterms:created xsi:type="dcterms:W3CDTF">2019-04-17T09:52:00Z</dcterms:created>
  <dcterms:modified xsi:type="dcterms:W3CDTF">2024-11-15T08:54:00Z</dcterms:modified>
</cp:coreProperties>
</file>